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E1B22" w:rsidRDefault="00714027" w:rsidP="002154FD">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7E1B22">
        <w:t xml:space="preserve">поставку </w:t>
      </w:r>
      <w:r w:rsidR="00F138EF">
        <w:t>интерактивного оборудования и автоматизированного рабочего места логопеда для</w:t>
      </w:r>
    </w:p>
    <w:p w:rsidR="002154FD" w:rsidRPr="007E1B22" w:rsidRDefault="007E1B22" w:rsidP="002154FD">
      <w:pPr>
        <w:keepNext/>
        <w:spacing w:before="0"/>
        <w:jc w:val="center"/>
        <w:outlineLvl w:val="7"/>
      </w:pPr>
      <w:r>
        <w:t>нужд АН ДОО «Алмазик»</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w:t>
      </w:r>
      <w:r w:rsidR="00566243">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6A4EB7">
          <w:rPr>
            <w:noProof/>
            <w:webHidden/>
          </w:rPr>
          <w:t>5</w:t>
        </w:r>
        <w:r w:rsidR="007D36F3">
          <w:rPr>
            <w:noProof/>
            <w:webHidden/>
          </w:rPr>
          <w:fldChar w:fldCharType="end"/>
        </w:r>
      </w:hyperlink>
    </w:p>
    <w:p w:rsidR="007D36F3" w:rsidRDefault="00F643B8">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6A4EB7">
          <w:rPr>
            <w:noProof/>
            <w:webHidden/>
          </w:rPr>
          <w:t>7</w:t>
        </w:r>
        <w:r w:rsidR="007D36F3">
          <w:rPr>
            <w:noProof/>
            <w:webHidden/>
          </w:rPr>
          <w:fldChar w:fldCharType="end"/>
        </w:r>
      </w:hyperlink>
    </w:p>
    <w:p w:rsidR="007D36F3" w:rsidRDefault="00F643B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6A4EB7">
          <w:rPr>
            <w:noProof/>
            <w:webHidden/>
          </w:rPr>
          <w:t>8</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6A4EB7">
          <w:rPr>
            <w:noProof/>
            <w:webHidden/>
          </w:rPr>
          <w:t>8</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6A4EB7">
          <w:rPr>
            <w:noProof/>
            <w:webHidden/>
          </w:rPr>
          <w:t>8</w:t>
        </w:r>
        <w:r w:rsidR="007D36F3">
          <w:rPr>
            <w:noProof/>
            <w:webHidden/>
          </w:rPr>
          <w:fldChar w:fldCharType="end"/>
        </w:r>
      </w:hyperlink>
    </w:p>
    <w:p w:rsidR="007D36F3" w:rsidRDefault="00F643B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6A4EB7">
          <w:rPr>
            <w:noProof/>
            <w:webHidden/>
          </w:rPr>
          <w:t>24</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6A4EB7">
          <w:rPr>
            <w:noProof/>
            <w:webHidden/>
          </w:rPr>
          <w:t>24</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6A4EB7">
          <w:rPr>
            <w:noProof/>
            <w:webHidden/>
          </w:rPr>
          <w:t>25</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6A4EB7">
          <w:rPr>
            <w:noProof/>
            <w:webHidden/>
          </w:rPr>
          <w:t>25</w:t>
        </w:r>
        <w:r w:rsidR="007D36F3">
          <w:rPr>
            <w:noProof/>
            <w:webHidden/>
          </w:rPr>
          <w:fldChar w:fldCharType="end"/>
        </w:r>
      </w:hyperlink>
    </w:p>
    <w:p w:rsidR="007D36F3" w:rsidRDefault="00F643B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6A4EB7">
          <w:rPr>
            <w:noProof/>
            <w:webHidden/>
          </w:rPr>
          <w:t>25</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6A4EB7">
          <w:rPr>
            <w:noProof/>
            <w:webHidden/>
          </w:rPr>
          <w:t>25</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6A4EB7">
          <w:rPr>
            <w:noProof/>
            <w:webHidden/>
          </w:rPr>
          <w:t>26</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6A4EB7">
          <w:rPr>
            <w:noProof/>
            <w:webHidden/>
          </w:rPr>
          <w:t>26</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6A4EB7">
          <w:rPr>
            <w:noProof/>
            <w:webHidden/>
          </w:rPr>
          <w:t>27</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6A4EB7">
          <w:rPr>
            <w:noProof/>
            <w:webHidden/>
          </w:rPr>
          <w:t>28</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6A4EB7">
          <w:rPr>
            <w:noProof/>
            <w:webHidden/>
          </w:rPr>
          <w:t>29</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6A4EB7">
          <w:rPr>
            <w:noProof/>
            <w:webHidden/>
          </w:rPr>
          <w:t>30</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6A4EB7">
          <w:rPr>
            <w:noProof/>
            <w:webHidden/>
          </w:rPr>
          <w:t>32</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6A4EB7">
          <w:rPr>
            <w:noProof/>
            <w:webHidden/>
          </w:rPr>
          <w:t>32</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6A4EB7">
          <w:rPr>
            <w:noProof/>
            <w:webHidden/>
          </w:rPr>
          <w:t>33</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6A4EB7">
          <w:rPr>
            <w:noProof/>
            <w:webHidden/>
          </w:rPr>
          <w:t>33</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6A4EB7">
          <w:rPr>
            <w:noProof/>
            <w:webHidden/>
          </w:rPr>
          <w:t>34</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6A4EB7">
          <w:rPr>
            <w:noProof/>
            <w:webHidden/>
          </w:rPr>
          <w:t>36</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6A4EB7">
          <w:rPr>
            <w:noProof/>
            <w:webHidden/>
          </w:rPr>
          <w:t>37</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6A4EB7">
          <w:rPr>
            <w:noProof/>
            <w:webHidden/>
          </w:rPr>
          <w:t>38</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6A4EB7">
          <w:rPr>
            <w:noProof/>
            <w:webHidden/>
          </w:rPr>
          <w:t>41</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6A4EB7">
          <w:rPr>
            <w:noProof/>
            <w:webHidden/>
          </w:rPr>
          <w:t>41</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6A4EB7">
          <w:rPr>
            <w:noProof/>
            <w:webHidden/>
          </w:rPr>
          <w:t>42</w:t>
        </w:r>
        <w:r w:rsidR="007D36F3">
          <w:rPr>
            <w:noProof/>
            <w:webHidden/>
          </w:rPr>
          <w:fldChar w:fldCharType="end"/>
        </w:r>
      </w:hyperlink>
    </w:p>
    <w:p w:rsidR="007D36F3" w:rsidRDefault="00F643B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6A4EB7">
          <w:rPr>
            <w:noProof/>
            <w:webHidden/>
          </w:rPr>
          <w:t>43</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6A4EB7">
          <w:rPr>
            <w:noProof/>
            <w:webHidden/>
          </w:rPr>
          <w:t>43</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6A4EB7">
          <w:rPr>
            <w:noProof/>
            <w:webHidden/>
          </w:rPr>
          <w:t>43</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6A4EB7">
          <w:rPr>
            <w:noProof/>
            <w:webHidden/>
          </w:rPr>
          <w:t>44</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6A4EB7">
          <w:rPr>
            <w:noProof/>
            <w:webHidden/>
          </w:rPr>
          <w:t>46</w:t>
        </w:r>
        <w:r w:rsidR="007D36F3">
          <w:rPr>
            <w:noProof/>
            <w:webHidden/>
          </w:rPr>
          <w:fldChar w:fldCharType="end"/>
        </w:r>
      </w:hyperlink>
    </w:p>
    <w:p w:rsidR="007D36F3" w:rsidRDefault="00F643B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6A4EB7">
          <w:rPr>
            <w:noProof/>
            <w:webHidden/>
          </w:rPr>
          <w:t>46</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6A4EB7">
          <w:rPr>
            <w:noProof/>
            <w:webHidden/>
          </w:rPr>
          <w:t>46</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6A4EB7">
          <w:rPr>
            <w:noProof/>
            <w:webHidden/>
          </w:rPr>
          <w:t>47</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6A4EB7">
          <w:rPr>
            <w:noProof/>
            <w:webHidden/>
          </w:rPr>
          <w:t>47</w:t>
        </w:r>
        <w:r w:rsidR="007D36F3">
          <w:rPr>
            <w:noProof/>
            <w:webHidden/>
          </w:rPr>
          <w:fldChar w:fldCharType="end"/>
        </w:r>
      </w:hyperlink>
    </w:p>
    <w:p w:rsidR="007D36F3" w:rsidRDefault="00F643B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6A4EB7">
          <w:rPr>
            <w:noProof/>
            <w:webHidden/>
          </w:rPr>
          <w:t>48</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6A4EB7">
          <w:rPr>
            <w:noProof/>
            <w:webHidden/>
          </w:rPr>
          <w:t>48</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6A4EB7">
          <w:rPr>
            <w:noProof/>
            <w:webHidden/>
          </w:rPr>
          <w:t>50</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6A4EB7">
          <w:rPr>
            <w:noProof/>
            <w:webHidden/>
          </w:rPr>
          <w:t>51</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6A4EB7">
          <w:rPr>
            <w:noProof/>
            <w:webHidden/>
          </w:rPr>
          <w:t>52</w:t>
        </w:r>
        <w:r w:rsidR="007D36F3">
          <w:rPr>
            <w:noProof/>
            <w:webHidden/>
          </w:rPr>
          <w:fldChar w:fldCharType="end"/>
        </w:r>
      </w:hyperlink>
    </w:p>
    <w:p w:rsidR="007D36F3" w:rsidRDefault="00F643B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6A4EB7">
          <w:rPr>
            <w:noProof/>
            <w:webHidden/>
          </w:rPr>
          <w:t>52</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6A4EB7">
          <w:rPr>
            <w:noProof/>
            <w:webHidden/>
          </w:rPr>
          <w:t>52</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6A4EB7">
          <w:rPr>
            <w:noProof/>
            <w:webHidden/>
          </w:rPr>
          <w:t>53</w:t>
        </w:r>
        <w:r w:rsidR="007D36F3">
          <w:rPr>
            <w:noProof/>
            <w:webHidden/>
          </w:rPr>
          <w:fldChar w:fldCharType="end"/>
        </w:r>
      </w:hyperlink>
    </w:p>
    <w:p w:rsidR="007D36F3" w:rsidRDefault="00F643B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6A4EB7">
          <w:rPr>
            <w:noProof/>
            <w:webHidden/>
          </w:rPr>
          <w:t>55</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6A4EB7">
          <w:rPr>
            <w:noProof/>
            <w:webHidden/>
          </w:rPr>
          <w:t>55</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6A4EB7">
          <w:rPr>
            <w:noProof/>
            <w:webHidden/>
          </w:rPr>
          <w:t>56</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6A4EB7">
          <w:rPr>
            <w:noProof/>
            <w:webHidden/>
          </w:rPr>
          <w:t>60</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6A4EB7">
          <w:rPr>
            <w:noProof/>
            <w:webHidden/>
          </w:rPr>
          <w:t>61</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6A4EB7">
          <w:rPr>
            <w:noProof/>
            <w:webHidden/>
          </w:rPr>
          <w:t>63</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6A4EB7">
          <w:rPr>
            <w:noProof/>
            <w:webHidden/>
          </w:rPr>
          <w:t>69</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6A4EB7">
          <w:rPr>
            <w:noProof/>
            <w:webHidden/>
          </w:rPr>
          <w:t>74</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6A4EB7">
          <w:rPr>
            <w:noProof/>
            <w:webHidden/>
          </w:rPr>
          <w:t>75</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6A4EB7">
          <w:rPr>
            <w:noProof/>
            <w:webHidden/>
          </w:rPr>
          <w:t>75</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6A4EB7">
          <w:rPr>
            <w:noProof/>
            <w:webHidden/>
          </w:rPr>
          <w:t>76</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6A4EB7">
          <w:rPr>
            <w:noProof/>
            <w:webHidden/>
          </w:rPr>
          <w:t>78</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6A4EB7">
          <w:rPr>
            <w:noProof/>
            <w:webHidden/>
          </w:rPr>
          <w:t>79</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6A4EB7">
          <w:rPr>
            <w:noProof/>
            <w:webHidden/>
          </w:rPr>
          <w:t>80</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6A4EB7">
          <w:rPr>
            <w:noProof/>
            <w:webHidden/>
          </w:rPr>
          <w:t>82</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6A4EB7">
          <w:rPr>
            <w:noProof/>
            <w:webHidden/>
          </w:rPr>
          <w:t>84</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6A4EB7">
          <w:rPr>
            <w:noProof/>
            <w:webHidden/>
          </w:rPr>
          <w:t>90</w:t>
        </w:r>
        <w:r w:rsidR="007D36F3">
          <w:rPr>
            <w:noProof/>
            <w:webHidden/>
          </w:rPr>
          <w:fldChar w:fldCharType="end"/>
        </w:r>
      </w:hyperlink>
    </w:p>
    <w:p w:rsidR="007D36F3" w:rsidRDefault="00F643B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6A4EB7">
          <w:rPr>
            <w:noProof/>
            <w:webHidden/>
          </w:rPr>
          <w:t>91</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6A4EB7">
          <w:rPr>
            <w:noProof/>
            <w:webHidden/>
          </w:rPr>
          <w:t>91</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6A4EB7">
          <w:rPr>
            <w:noProof/>
            <w:webHidden/>
          </w:rPr>
          <w:t>99</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6A4EB7">
          <w:rPr>
            <w:noProof/>
            <w:webHidden/>
          </w:rPr>
          <w:t>100</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6A4EB7">
          <w:rPr>
            <w:noProof/>
            <w:webHidden/>
          </w:rPr>
          <w:t>101</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6A4EB7">
          <w:rPr>
            <w:noProof/>
            <w:webHidden/>
          </w:rPr>
          <w:t>104</w:t>
        </w:r>
        <w:r w:rsidR="007D36F3">
          <w:rPr>
            <w:noProof/>
            <w:webHidden/>
          </w:rPr>
          <w:fldChar w:fldCharType="end"/>
        </w:r>
      </w:hyperlink>
    </w:p>
    <w:p w:rsidR="007D36F3" w:rsidRDefault="00F643B8"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6A4EB7">
          <w:rPr>
            <w:noProof/>
            <w:webHidden/>
          </w:rPr>
          <w:t>112</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A3949">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7E1B22" w:rsidP="00566243">
            <w:pPr>
              <w:keepNext/>
              <w:spacing w:before="0"/>
              <w:outlineLvl w:val="7"/>
            </w:pPr>
            <w:r>
              <w:t xml:space="preserve">Поставка </w:t>
            </w:r>
            <w:r w:rsidR="00566243">
              <w:t>интерактивного оборудования и автоматизированного рабочего места логопеда</w:t>
            </w:r>
            <w:r>
              <w:t xml:space="preserve"> для нужд 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566243" w:rsidP="00566243">
            <w:pPr>
              <w:spacing w:before="60" w:after="60"/>
            </w:pPr>
            <w:r>
              <w:t xml:space="preserve">Многолотовая. Количество </w:t>
            </w:r>
            <w:r w:rsidR="00177862">
              <w:t>лотов 2</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566243">
            <w:pPr>
              <w:spacing w:before="60" w:after="60"/>
            </w:pPr>
            <w:r>
              <w:t>Без возможности</w:t>
            </w:r>
            <w:r w:rsidRPr="0051240D">
              <w:t xml:space="preserve"> подачи альтернативных предложений</w:t>
            </w:r>
            <w:r>
              <w:t>.</w:t>
            </w: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917636" w:rsidP="001728A4">
            <w:pPr>
              <w:spacing w:before="60" w:after="60"/>
            </w:pPr>
            <w:r w:rsidRPr="009F12F0">
              <w:t>С делимым лотом.</w:t>
            </w:r>
            <w:r>
              <w:t xml:space="preserve"> </w:t>
            </w:r>
            <w:r w:rsidRPr="00C43B3C">
              <w:t>Правила распределения объемов продукции/работ/услуг среди нескольких участников указа</w:t>
            </w:r>
            <w:r>
              <w:t xml:space="preserve">ны </w:t>
            </w:r>
            <w:r w:rsidRPr="00C43B3C">
              <w:t>в п.1.2.33.</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917636" w:rsidP="001728A4">
            <w:pPr>
              <w:spacing w:before="60" w:after="60"/>
            </w:pPr>
            <w:r w:rsidRPr="002D381D">
              <w:t>С возможностью выбора нескольких победителей</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732A02">
              <w:rPr>
                <w:lang w:val="en-US"/>
              </w:rPr>
              <w:t>BoyarovaAA</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732A02">
            <w:pPr>
              <w:tabs>
                <w:tab w:val="right" w:pos="5845"/>
              </w:tabs>
              <w:spacing w:before="60" w:after="60"/>
            </w:pPr>
            <w:r>
              <w:t>Контактное лицо (Ф.И.О.):</w:t>
            </w:r>
            <w:r w:rsidRPr="000805DF">
              <w:t xml:space="preserve"> </w:t>
            </w:r>
            <w:r w:rsidR="00732A02">
              <w:t>Боярова Анна Афанасьевна</w:t>
            </w:r>
          </w:p>
        </w:tc>
      </w:tr>
      <w:tr w:rsidR="00732A02" w:rsidTr="00714027">
        <w:tc>
          <w:tcPr>
            <w:tcW w:w="4361" w:type="dxa"/>
          </w:tcPr>
          <w:p w:rsidR="00732A02" w:rsidRDefault="00732A02" w:rsidP="00732A02">
            <w:pPr>
              <w:pStyle w:val="111"/>
              <w:spacing w:before="0"/>
            </w:pPr>
            <w:bookmarkStart w:id="30" w:name="_Ref446065368"/>
            <w:r>
              <w:t>Организатор закупки:</w:t>
            </w:r>
            <w:bookmarkEnd w:id="30"/>
          </w:p>
        </w:tc>
        <w:tc>
          <w:tcPr>
            <w:tcW w:w="6060" w:type="dxa"/>
          </w:tcPr>
          <w:p w:rsidR="00732A02" w:rsidRPr="0051240D" w:rsidRDefault="00732A02" w:rsidP="00732A02">
            <w:pPr>
              <w:spacing w:before="60" w:after="60"/>
            </w:pPr>
            <w:r w:rsidRPr="0051240D">
              <w:t xml:space="preserve">Закупка проводится Заказчиком без привлечения </w:t>
            </w:r>
            <w:r w:rsidRPr="0051240D">
              <w:lastRenderedPageBreak/>
              <w:t>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lastRenderedPageBreak/>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E1B22" w:rsidP="00732A02">
            <w:pPr>
              <w:spacing w:before="60" w:after="60"/>
            </w:pPr>
            <w:r>
              <w:rPr>
                <w:sz w:val="24"/>
              </w:rPr>
              <w:t>С</w:t>
            </w:r>
            <w:r w:rsidRPr="00141ACC">
              <w:rPr>
                <w:sz w:val="24"/>
              </w:rPr>
              <w:t>илами и средствами за счет П</w:t>
            </w:r>
            <w:r>
              <w:rPr>
                <w:sz w:val="24"/>
              </w:rPr>
              <w:t>оставщика</w:t>
            </w:r>
            <w:r w:rsidRPr="00141ACC">
              <w:rPr>
                <w:sz w:val="24"/>
              </w:rPr>
              <w:t xml:space="preserve"> до адреса</w:t>
            </w:r>
            <w:r>
              <w:rPr>
                <w:sz w:val="24"/>
              </w:rPr>
              <w:t xml:space="preserve">: РС(Я), </w:t>
            </w:r>
            <w:r>
              <w:rPr>
                <w:rFonts w:eastAsia="Times New Roman"/>
                <w:color w:val="000000"/>
                <w:sz w:val="24"/>
                <w:szCs w:val="24"/>
                <w:lang w:eastAsia="ru-RU"/>
              </w:rPr>
              <w:t>678170, г. Мирный, ул. 50 лет Октября, район метеостанции, склад АН ДОО «Алмазик»</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917636" w:rsidP="00025159">
            <w:pPr>
              <w:spacing w:before="60" w:after="60"/>
            </w:pPr>
            <w:r>
              <w:t>Срок поставки – до 01.08</w:t>
            </w:r>
            <w:r w:rsidR="007E1B22">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7E1B22" w:rsidP="00666F40">
            <w:pPr>
              <w:spacing w:before="60" w:after="60"/>
            </w:pPr>
            <w: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17636" w:rsidRDefault="00917636" w:rsidP="00714027">
            <w:pPr>
              <w:spacing w:before="60" w:after="60"/>
              <w:rPr>
                <w:highlight w:val="yellow"/>
              </w:rPr>
            </w:pPr>
            <w:r>
              <w:rPr>
                <w:highlight w:val="yellow"/>
              </w:rPr>
              <w:t>Лот 1</w:t>
            </w:r>
            <w:r w:rsidR="0019359B">
              <w:rPr>
                <w:highlight w:val="yellow"/>
              </w:rPr>
              <w:t xml:space="preserve"> – 3 </w:t>
            </w:r>
            <w:r w:rsidR="00722DDE">
              <w:rPr>
                <w:highlight w:val="yellow"/>
              </w:rPr>
              <w:t>566</w:t>
            </w:r>
            <w:r w:rsidR="00E50574">
              <w:rPr>
                <w:highlight w:val="yellow"/>
              </w:rPr>
              <w:t> </w:t>
            </w:r>
            <w:r w:rsidR="00722DDE">
              <w:rPr>
                <w:highlight w:val="yellow"/>
              </w:rPr>
              <w:t>870</w:t>
            </w:r>
            <w:r w:rsidR="00E50574">
              <w:rPr>
                <w:highlight w:val="yellow"/>
              </w:rPr>
              <w:t xml:space="preserve"> (Три миллиона </w:t>
            </w:r>
            <w:r w:rsidR="00722DDE">
              <w:rPr>
                <w:highlight w:val="yellow"/>
              </w:rPr>
              <w:t>пятьсот шестьдесят шесть тысяч восемьсот семьдесят</w:t>
            </w:r>
            <w:r w:rsidR="00E50574">
              <w:rPr>
                <w:highlight w:val="yellow"/>
              </w:rPr>
              <w:t>) рублей 00 копеек</w:t>
            </w:r>
          </w:p>
          <w:p w:rsidR="00917636" w:rsidRDefault="0019359B" w:rsidP="00714027">
            <w:pPr>
              <w:spacing w:before="60" w:after="60"/>
              <w:rPr>
                <w:highlight w:val="yellow"/>
              </w:rPr>
            </w:pPr>
            <w:r>
              <w:rPr>
                <w:highlight w:val="yellow"/>
              </w:rPr>
              <w:t>Лот 2</w:t>
            </w:r>
            <w:r w:rsidR="00E50574">
              <w:rPr>
                <w:highlight w:val="yellow"/>
              </w:rPr>
              <w:t xml:space="preserve"> – 1 291 703 (Один миллион двести девяносто одна тысяча семьсот три) рубля 00 копеек</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rsidR="00917636">
              <w:t xml:space="preserve"> 14 «А», каб. 125</w:t>
            </w:r>
            <w:r w:rsidR="00025159">
              <w:t xml:space="preserve"> (1 этаж)</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597866" w:rsidP="00732A02">
            <w:pPr>
              <w:spacing w:before="60" w:after="60"/>
              <w:rPr>
                <w:highlight w:val="yellow"/>
              </w:rPr>
            </w:pPr>
            <w:r>
              <w:rPr>
                <w:highlight w:val="yellow"/>
              </w:rPr>
              <w:t xml:space="preserve">с </w:t>
            </w:r>
            <w:r w:rsidR="00CE011F">
              <w:rPr>
                <w:highlight w:val="yellow"/>
              </w:rPr>
              <w:t>16</w:t>
            </w:r>
            <w:r w:rsidR="00917636">
              <w:rPr>
                <w:highlight w:val="yellow"/>
              </w:rPr>
              <w:t>.04.2019</w:t>
            </w:r>
            <w:r w:rsidR="00C91EE9">
              <w:rPr>
                <w:highlight w:val="yellow"/>
              </w:rPr>
              <w:t xml:space="preserve"> по </w:t>
            </w:r>
            <w:r w:rsidR="00CE011F">
              <w:rPr>
                <w:highlight w:val="yellow"/>
              </w:rPr>
              <w:t>29</w:t>
            </w:r>
            <w:r w:rsidR="00917636">
              <w:rPr>
                <w:highlight w:val="yellow"/>
              </w:rPr>
              <w:t>.04.2019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извещения и/или </w:t>
            </w:r>
            <w:r w:rsidRPr="00262E45">
              <w:rPr>
                <w:szCs w:val="24"/>
              </w:rPr>
              <w:lastRenderedPageBreak/>
              <w:t>документации о закупке:</w:t>
            </w:r>
          </w:p>
        </w:tc>
        <w:tc>
          <w:tcPr>
            <w:tcW w:w="6060" w:type="dxa"/>
          </w:tcPr>
          <w:p w:rsidR="00732A02" w:rsidRPr="009D75C8" w:rsidRDefault="00917636" w:rsidP="00732A02">
            <w:pPr>
              <w:spacing w:before="60" w:after="60"/>
              <w:rPr>
                <w:highlight w:val="yellow"/>
              </w:rPr>
            </w:pPr>
            <w:r>
              <w:rPr>
                <w:highlight w:val="yellow"/>
              </w:rPr>
              <w:lastRenderedPageBreak/>
              <w:t xml:space="preserve">с </w:t>
            </w:r>
            <w:r w:rsidR="00CE011F">
              <w:rPr>
                <w:highlight w:val="yellow"/>
              </w:rPr>
              <w:t>16.04.2019 по 29.04.2019</w:t>
            </w:r>
            <w:r w:rsidR="00732A02"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CE011F">
              <w:rPr>
                <w:highlight w:val="yellow"/>
              </w:rPr>
              <w:t>конвертов:30</w:t>
            </w:r>
            <w:r w:rsidR="00917636">
              <w:rPr>
                <w:highlight w:val="yellow"/>
              </w:rPr>
              <w:t>.04.2019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732A02">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CE011F">
              <w:rPr>
                <w:highlight w:val="yellow"/>
              </w:rPr>
              <w:t>08</w:t>
            </w:r>
            <w:r w:rsidR="00597866">
              <w:rPr>
                <w:highlight w:val="yellow"/>
              </w:rPr>
              <w:t>.05</w:t>
            </w:r>
            <w:r w:rsidR="00917636">
              <w:rPr>
                <w:highlight w:val="yellow"/>
              </w:rPr>
              <w:t>.2019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917636">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CE011F">
              <w:rPr>
                <w:szCs w:val="24"/>
                <w:highlight w:val="yellow"/>
              </w:rPr>
              <w:t>15</w:t>
            </w:r>
            <w:bookmarkStart w:id="41" w:name="_GoBack"/>
            <w:bookmarkEnd w:id="41"/>
            <w:r w:rsidR="00597866">
              <w:rPr>
                <w:szCs w:val="24"/>
                <w:highlight w:val="yellow"/>
              </w:rPr>
              <w:t>.05</w:t>
            </w:r>
            <w:r w:rsidRPr="00732A02">
              <w:rPr>
                <w:szCs w:val="24"/>
                <w:highlight w:val="yellow"/>
              </w:rPr>
              <w:t>.201</w:t>
            </w:r>
            <w:r w:rsidR="00917636">
              <w:rPr>
                <w:szCs w:val="24"/>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C91EE9" w:rsidTr="00714027">
        <w:tc>
          <w:tcPr>
            <w:tcW w:w="4361" w:type="dxa"/>
          </w:tcPr>
          <w:p w:rsidR="00C91EE9" w:rsidRDefault="00C91EE9" w:rsidP="00C91EE9">
            <w:pPr>
              <w:pStyle w:val="111"/>
              <w:spacing w:before="0"/>
            </w:pPr>
            <w:bookmarkStart w:id="45" w:name="_Ref464232543"/>
            <w:r w:rsidRPr="006004AD">
              <w:t xml:space="preserve">Требования к описанию </w:t>
            </w:r>
            <w:r w:rsidRPr="006004AD">
              <w:lastRenderedPageBreak/>
              <w:t>продукции</w:t>
            </w:r>
            <w:bookmarkEnd w:id="45"/>
          </w:p>
        </w:tc>
        <w:tc>
          <w:tcPr>
            <w:tcW w:w="6060" w:type="dxa"/>
          </w:tcPr>
          <w:p w:rsidR="00C91EE9" w:rsidRPr="006004AD" w:rsidRDefault="00C91EE9" w:rsidP="00C91EE9">
            <w:pPr>
              <w:spacing w:before="60" w:after="60"/>
            </w:pPr>
            <w:r w:rsidRPr="00A753BB">
              <w:lastRenderedPageBreak/>
              <w:t xml:space="preserve">Подробное предложение участника в отношении </w:t>
            </w:r>
            <w:r w:rsidRPr="00A753BB">
              <w:lastRenderedPageBreak/>
              <w:t>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 по форме Технического предложения, установленной в подразделе 8.4</w:t>
            </w:r>
          </w:p>
        </w:tc>
      </w:tr>
      <w:tr w:rsidR="00215964" w:rsidTr="00714027">
        <w:tc>
          <w:tcPr>
            <w:tcW w:w="4361" w:type="dxa"/>
          </w:tcPr>
          <w:p w:rsidR="00215964" w:rsidRDefault="00215964" w:rsidP="00215964">
            <w:pPr>
              <w:pStyle w:val="111"/>
              <w:spacing w:before="0"/>
            </w:pPr>
            <w:bookmarkStart w:id="46" w:name="_Ref446067404"/>
            <w:r>
              <w:lastRenderedPageBreak/>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C91EE9" w:rsidTr="00714027">
        <w:tc>
          <w:tcPr>
            <w:tcW w:w="4361" w:type="dxa"/>
          </w:tcPr>
          <w:p w:rsidR="00C91EE9" w:rsidRDefault="00C91EE9" w:rsidP="00C91EE9">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C91EE9" w:rsidRPr="00025159" w:rsidRDefault="00C91EE9" w:rsidP="00C91EE9">
            <w:pPr>
              <w:spacing w:before="60" w:after="60"/>
              <w:rPr>
                <w:highlight w:val="yellow"/>
              </w:rPr>
            </w:pPr>
            <w:r w:rsidRPr="002C45DE">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025159" w:rsidRDefault="00381974" w:rsidP="00E67060">
            <w:pPr>
              <w:spacing w:before="60" w:after="60"/>
              <w:rPr>
                <w:highlight w:val="yellow"/>
              </w:rPr>
            </w:pPr>
            <w:r w:rsidRPr="002C45DE">
              <w:t>Не применимо</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C91EE9" w:rsidTr="00714027">
        <w:tc>
          <w:tcPr>
            <w:tcW w:w="4361" w:type="dxa"/>
          </w:tcPr>
          <w:p w:rsidR="00C91EE9" w:rsidRDefault="00C91EE9" w:rsidP="00C91EE9">
            <w:pPr>
              <w:pStyle w:val="111"/>
              <w:spacing w:before="0"/>
            </w:pPr>
            <w:bookmarkStart w:id="51" w:name="_Ref446080618"/>
            <w:r>
              <w:t>Требования к коллективному участнику:</w:t>
            </w:r>
            <w:bookmarkEnd w:id="51"/>
          </w:p>
        </w:tc>
        <w:tc>
          <w:tcPr>
            <w:tcW w:w="6060" w:type="dxa"/>
          </w:tcPr>
          <w:p w:rsidR="00C91EE9" w:rsidRPr="00025159" w:rsidRDefault="00C91EE9" w:rsidP="00C91EE9">
            <w:pPr>
              <w:spacing w:before="60" w:after="60"/>
              <w:rPr>
                <w:highlight w:val="yellow"/>
              </w:rPr>
            </w:pPr>
            <w:r w:rsidRPr="002C45DE">
              <w:t>Не применимо</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w:t>
            </w:r>
            <w:r w:rsidRPr="00215964">
              <w:lastRenderedPageBreak/>
              <w:t>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lastRenderedPageBreak/>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 xml:space="preserve">Заполненная участником закупки «Заявка на </w:t>
            </w:r>
            <w:r w:rsidRPr="008C2E30">
              <w:rPr>
                <w:color w:val="FF0000"/>
              </w:rPr>
              <w:lastRenderedPageBreak/>
              <w:t>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lastRenderedPageBreak/>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w:t>
            </w:r>
            <w:r w:rsidRPr="008C2E30">
              <w:rPr>
                <w:color w:val="FF0000"/>
              </w:rPr>
              <w:lastRenderedPageBreak/>
              <w:t xml:space="preserve">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 xml:space="preserve">Заполненная участником закупки «Заявка на </w:t>
            </w:r>
            <w:r w:rsidRPr="008C2E30">
              <w:rPr>
                <w:color w:val="FF0000"/>
              </w:rPr>
              <w:lastRenderedPageBreak/>
              <w:t>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w:t>
            </w:r>
            <w:r w:rsidRPr="00215964">
              <w:rPr>
                <w:color w:val="FF0000"/>
              </w:rPr>
              <w:lastRenderedPageBreak/>
              <w:t>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lastRenderedPageBreak/>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w:t>
            </w:r>
            <w:r w:rsidR="00917636">
              <w:rPr>
                <w:b/>
                <w:i/>
              </w:rPr>
              <w:t>Н</w:t>
            </w:r>
            <w:r w:rsidRPr="00215964">
              <w:rPr>
                <w:b/>
                <w:i/>
              </w:rPr>
              <w:t>ИТЕЛЬНЫЕ ФОРМЫ.</w:t>
            </w:r>
          </w:p>
          <w:p w:rsidR="00CB5540" w:rsidRPr="00215964" w:rsidRDefault="00CB5540" w:rsidP="00CB5540">
            <w:pPr>
              <w:tabs>
                <w:tab w:val="left" w:pos="2111"/>
              </w:tabs>
              <w:spacing w:before="60" w:after="60"/>
              <w:rPr>
                <w:i/>
              </w:rPr>
            </w:pPr>
            <w:r w:rsidRPr="00215964">
              <w:rPr>
                <w:i/>
              </w:rPr>
              <w:lastRenderedPageBreak/>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w:t>
            </w:r>
            <w:r w:rsidRPr="0051240D">
              <w:lastRenderedPageBreak/>
              <w:t xml:space="preserve">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13173D" w:rsidRPr="0051240D" w:rsidRDefault="0013173D" w:rsidP="0013173D">
            <w:pPr>
              <w:spacing w:before="60" w:after="60"/>
            </w:pPr>
            <w:r w:rsidRPr="0051240D">
              <w:t>Заказчик имеет право распределить объем продукции среди нескольких участников</w:t>
            </w:r>
            <w:r>
              <w:t>.</w:t>
            </w:r>
          </w:p>
          <w:p w:rsidR="00714027" w:rsidRPr="009368CA" w:rsidRDefault="0013173D" w:rsidP="0013173D">
            <w:pPr>
              <w:spacing w:before="60" w:after="60"/>
              <w:rPr>
                <w:highlight w:val="yellow"/>
              </w:rPr>
            </w:pPr>
            <w:r>
              <w:t xml:space="preserve">   </w:t>
            </w:r>
            <w:r w:rsidRPr="0051240D">
              <w:t>Участник</w:t>
            </w:r>
            <w:r>
              <w:t xml:space="preserve"> </w:t>
            </w:r>
            <w:r w:rsidRPr="0051240D">
              <w:t>обязан согласиться</w:t>
            </w:r>
            <w:r>
              <w:t xml:space="preserve"> </w:t>
            </w:r>
            <w:r w:rsidRPr="002C45DE">
              <w:t xml:space="preserve">с предложенным </w:t>
            </w:r>
            <w:r>
              <w:t xml:space="preserve">  </w:t>
            </w:r>
            <w:r w:rsidRPr="002C45DE">
              <w:t xml:space="preserve">Заказчиком распределением объемов поставки </w:t>
            </w:r>
            <w:r>
              <w:t xml:space="preserve">и </w:t>
            </w:r>
            <w:r w:rsidRPr="00486E56">
              <w:t>сформировать</w:t>
            </w:r>
            <w:r>
              <w:t xml:space="preserve"> своё п</w:t>
            </w:r>
            <w:r w:rsidRPr="0051240D">
              <w:t>редложени</w:t>
            </w:r>
            <w:r>
              <w:t xml:space="preserve">е в соответствии </w:t>
            </w:r>
            <w:r w:rsidRPr="0051240D">
              <w:t>с</w:t>
            </w:r>
            <w:r>
              <w:t xml:space="preserve"> </w:t>
            </w:r>
            <w:r>
              <w:lastRenderedPageBreak/>
              <w:t>выделенным лотом по результатам такого распределения.</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Pr="008A3ED2" w:rsidRDefault="0013173D" w:rsidP="008A3ED2">
            <w:pPr>
              <w:spacing w:before="60" w:after="60"/>
            </w:pPr>
            <w:r>
              <w:t>Не допускается</w:t>
            </w: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CA3949">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A3949">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 xml:space="preserve">Председатель </w:t>
      </w:r>
      <w:r w:rsidR="00A83781">
        <w:rPr>
          <w:lang w:eastAsia="ru-RU"/>
        </w:rPr>
        <w:t>Закупочной комиссии</w:t>
      </w:r>
      <w:r w:rsidR="005E55C1">
        <w:rPr>
          <w:lang w:eastAsia="ru-RU"/>
        </w:rPr>
        <w:tab/>
        <w:t xml:space="preserve">   </w:t>
      </w:r>
      <w:r>
        <w:rPr>
          <w:lang w:eastAsia="ru-RU"/>
        </w:rPr>
        <w:t xml:space="preserve">_____________ </w:t>
      </w:r>
      <w:r w:rsidR="005E55C1">
        <w:rPr>
          <w:lang w:eastAsia="ru-RU"/>
        </w:rPr>
        <w:t xml:space="preserve">                         </w:t>
      </w:r>
      <w:r w:rsidR="0013173D">
        <w:rPr>
          <w:lang w:eastAsia="ru-RU"/>
        </w:rPr>
        <w:t>Соловьева Е.А.</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A3949">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A3949">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A3949">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C91EE9" w:rsidRPr="00F92C3F" w:rsidRDefault="00C91EE9" w:rsidP="00C91EE9">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C91EE9" w:rsidRPr="00E663E2" w:rsidTr="00114D61">
        <w:tc>
          <w:tcPr>
            <w:tcW w:w="675" w:type="dxa"/>
            <w:shd w:val="clear" w:color="auto" w:fill="auto"/>
            <w:vAlign w:val="center"/>
          </w:tcPr>
          <w:p w:rsidR="00C91EE9" w:rsidRPr="00E663E2" w:rsidRDefault="00C91EE9" w:rsidP="00114D61">
            <w:pPr>
              <w:tabs>
                <w:tab w:val="left" w:pos="1261"/>
              </w:tabs>
              <w:spacing w:before="0"/>
              <w:ind w:right="1012"/>
              <w:jc w:val="center"/>
              <w:rPr>
                <w:sz w:val="24"/>
              </w:rPr>
            </w:pPr>
            <w:r w:rsidRPr="00E663E2">
              <w:rPr>
                <w:sz w:val="24"/>
              </w:rPr>
              <w:t>№</w:t>
            </w:r>
          </w:p>
        </w:tc>
        <w:tc>
          <w:tcPr>
            <w:tcW w:w="1877" w:type="dxa"/>
            <w:vAlign w:val="center"/>
          </w:tcPr>
          <w:p w:rsidR="00C91EE9" w:rsidRPr="00E663E2" w:rsidRDefault="00C91EE9" w:rsidP="00114D61">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C91EE9" w:rsidRPr="00E663E2" w:rsidRDefault="00C91EE9" w:rsidP="00114D61">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C91EE9" w:rsidRPr="00E663E2" w:rsidRDefault="00C91EE9" w:rsidP="00114D61">
            <w:pPr>
              <w:spacing w:before="0"/>
              <w:jc w:val="center"/>
              <w:rPr>
                <w:sz w:val="24"/>
              </w:rPr>
            </w:pPr>
            <w:r w:rsidRPr="00E663E2">
              <w:rPr>
                <w:sz w:val="24"/>
              </w:rPr>
              <w:t>Требование Заказчика</w:t>
            </w:r>
          </w:p>
        </w:tc>
        <w:tc>
          <w:tcPr>
            <w:tcW w:w="1842" w:type="dxa"/>
            <w:shd w:val="clear" w:color="auto" w:fill="auto"/>
            <w:vAlign w:val="center"/>
          </w:tcPr>
          <w:p w:rsidR="00C91EE9" w:rsidRPr="00E663E2" w:rsidRDefault="00C91EE9" w:rsidP="00114D61">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C91EE9" w:rsidRPr="00E663E2" w:rsidRDefault="00C91EE9" w:rsidP="00114D61">
            <w:pPr>
              <w:spacing w:before="0"/>
              <w:ind w:left="-108" w:right="-108"/>
              <w:jc w:val="center"/>
              <w:rPr>
                <w:sz w:val="24"/>
              </w:rPr>
            </w:pPr>
            <w:r>
              <w:rPr>
                <w:sz w:val="24"/>
              </w:rPr>
              <w:t>Страна происхождения товара</w:t>
            </w:r>
          </w:p>
        </w:tc>
      </w:tr>
      <w:tr w:rsidR="00C91EE9" w:rsidRPr="00E663E2" w:rsidTr="00114D61">
        <w:tc>
          <w:tcPr>
            <w:tcW w:w="675" w:type="dxa"/>
            <w:shd w:val="clear" w:color="auto" w:fill="auto"/>
          </w:tcPr>
          <w:p w:rsidR="00C91EE9" w:rsidRPr="00E663E2" w:rsidRDefault="00C91EE9" w:rsidP="00114D61">
            <w:pPr>
              <w:spacing w:before="0" w:after="200" w:line="276" w:lineRule="auto"/>
              <w:jc w:val="left"/>
              <w:rPr>
                <w:sz w:val="24"/>
              </w:rPr>
            </w:pPr>
            <w:r w:rsidRPr="00E663E2">
              <w:rPr>
                <w:sz w:val="24"/>
              </w:rPr>
              <w:t>1.</w:t>
            </w:r>
          </w:p>
        </w:tc>
        <w:tc>
          <w:tcPr>
            <w:tcW w:w="1877" w:type="dxa"/>
          </w:tcPr>
          <w:p w:rsidR="00C91EE9" w:rsidRPr="00E663E2" w:rsidRDefault="00C91EE9" w:rsidP="00114D61">
            <w:pPr>
              <w:spacing w:before="0" w:after="200" w:line="276" w:lineRule="auto"/>
              <w:jc w:val="left"/>
              <w:rPr>
                <w:sz w:val="24"/>
              </w:rPr>
            </w:pPr>
          </w:p>
        </w:tc>
        <w:tc>
          <w:tcPr>
            <w:tcW w:w="1985" w:type="dxa"/>
            <w:shd w:val="clear" w:color="auto" w:fill="auto"/>
          </w:tcPr>
          <w:p w:rsidR="00C91EE9" w:rsidRPr="00E663E2" w:rsidRDefault="00C91EE9" w:rsidP="00114D61">
            <w:pPr>
              <w:spacing w:before="0" w:after="200" w:line="276" w:lineRule="auto"/>
              <w:jc w:val="left"/>
              <w:rPr>
                <w:sz w:val="24"/>
              </w:rPr>
            </w:pPr>
          </w:p>
        </w:tc>
        <w:tc>
          <w:tcPr>
            <w:tcW w:w="1701" w:type="dxa"/>
            <w:shd w:val="clear" w:color="auto" w:fill="auto"/>
          </w:tcPr>
          <w:p w:rsidR="00C91EE9" w:rsidRPr="00E663E2" w:rsidRDefault="00C91EE9" w:rsidP="00114D61">
            <w:pPr>
              <w:spacing w:before="0" w:after="200" w:line="276" w:lineRule="auto"/>
              <w:jc w:val="left"/>
              <w:rPr>
                <w:sz w:val="24"/>
              </w:rPr>
            </w:pPr>
          </w:p>
        </w:tc>
        <w:tc>
          <w:tcPr>
            <w:tcW w:w="1842" w:type="dxa"/>
            <w:shd w:val="clear" w:color="auto" w:fill="auto"/>
          </w:tcPr>
          <w:p w:rsidR="00C91EE9" w:rsidRPr="00E663E2" w:rsidRDefault="00C91EE9" w:rsidP="00114D61">
            <w:pPr>
              <w:spacing w:before="0" w:after="200" w:line="276" w:lineRule="auto"/>
              <w:jc w:val="left"/>
              <w:rPr>
                <w:sz w:val="24"/>
              </w:rPr>
            </w:pPr>
          </w:p>
        </w:tc>
        <w:tc>
          <w:tcPr>
            <w:tcW w:w="1843" w:type="dxa"/>
            <w:shd w:val="clear" w:color="auto" w:fill="auto"/>
          </w:tcPr>
          <w:p w:rsidR="00C91EE9" w:rsidRPr="00E663E2" w:rsidRDefault="00C91EE9" w:rsidP="00114D61">
            <w:pPr>
              <w:spacing w:before="0" w:after="200" w:line="276" w:lineRule="auto"/>
              <w:jc w:val="left"/>
              <w:rPr>
                <w:sz w:val="24"/>
              </w:rPr>
            </w:pPr>
          </w:p>
        </w:tc>
      </w:tr>
      <w:tr w:rsidR="00C91EE9" w:rsidRPr="00E663E2" w:rsidTr="00114D61">
        <w:tc>
          <w:tcPr>
            <w:tcW w:w="675" w:type="dxa"/>
            <w:shd w:val="clear" w:color="auto" w:fill="auto"/>
          </w:tcPr>
          <w:p w:rsidR="00C91EE9" w:rsidRPr="00E663E2" w:rsidRDefault="00C91EE9" w:rsidP="00114D61">
            <w:pPr>
              <w:spacing w:before="0" w:after="200" w:line="276" w:lineRule="auto"/>
              <w:jc w:val="left"/>
              <w:rPr>
                <w:sz w:val="24"/>
              </w:rPr>
            </w:pPr>
            <w:r w:rsidRPr="00E663E2">
              <w:rPr>
                <w:sz w:val="24"/>
              </w:rPr>
              <w:t>…</w:t>
            </w:r>
          </w:p>
        </w:tc>
        <w:tc>
          <w:tcPr>
            <w:tcW w:w="1877" w:type="dxa"/>
          </w:tcPr>
          <w:p w:rsidR="00C91EE9" w:rsidRPr="00E663E2" w:rsidRDefault="00C91EE9" w:rsidP="00114D61">
            <w:pPr>
              <w:spacing w:before="0" w:after="200" w:line="276" w:lineRule="auto"/>
              <w:jc w:val="left"/>
              <w:rPr>
                <w:sz w:val="24"/>
              </w:rPr>
            </w:pPr>
          </w:p>
        </w:tc>
        <w:tc>
          <w:tcPr>
            <w:tcW w:w="1985" w:type="dxa"/>
            <w:shd w:val="clear" w:color="auto" w:fill="auto"/>
          </w:tcPr>
          <w:p w:rsidR="00C91EE9" w:rsidRPr="00E663E2" w:rsidRDefault="00C91EE9" w:rsidP="00114D61">
            <w:pPr>
              <w:spacing w:before="0" w:after="200" w:line="276" w:lineRule="auto"/>
              <w:jc w:val="left"/>
              <w:rPr>
                <w:sz w:val="24"/>
              </w:rPr>
            </w:pPr>
          </w:p>
        </w:tc>
        <w:tc>
          <w:tcPr>
            <w:tcW w:w="1701" w:type="dxa"/>
            <w:shd w:val="clear" w:color="auto" w:fill="auto"/>
          </w:tcPr>
          <w:p w:rsidR="00C91EE9" w:rsidRPr="00E663E2" w:rsidRDefault="00C91EE9" w:rsidP="00114D61">
            <w:pPr>
              <w:spacing w:before="0" w:after="200" w:line="276" w:lineRule="auto"/>
              <w:jc w:val="left"/>
              <w:rPr>
                <w:sz w:val="24"/>
              </w:rPr>
            </w:pPr>
          </w:p>
        </w:tc>
        <w:tc>
          <w:tcPr>
            <w:tcW w:w="1842" w:type="dxa"/>
            <w:shd w:val="clear" w:color="auto" w:fill="auto"/>
          </w:tcPr>
          <w:p w:rsidR="00C91EE9" w:rsidRPr="00E663E2" w:rsidRDefault="00C91EE9" w:rsidP="00114D61">
            <w:pPr>
              <w:spacing w:before="0" w:after="200" w:line="276" w:lineRule="auto"/>
              <w:jc w:val="left"/>
              <w:rPr>
                <w:sz w:val="24"/>
              </w:rPr>
            </w:pPr>
          </w:p>
        </w:tc>
        <w:tc>
          <w:tcPr>
            <w:tcW w:w="1843" w:type="dxa"/>
            <w:shd w:val="clear" w:color="auto" w:fill="auto"/>
          </w:tcPr>
          <w:p w:rsidR="00C91EE9" w:rsidRPr="00E663E2" w:rsidRDefault="00C91EE9" w:rsidP="00114D61">
            <w:pPr>
              <w:spacing w:before="0" w:after="200" w:line="276" w:lineRule="auto"/>
              <w:jc w:val="left"/>
              <w:rPr>
                <w:sz w:val="24"/>
              </w:rPr>
            </w:pPr>
          </w:p>
        </w:tc>
      </w:tr>
    </w:tbl>
    <w:p w:rsidR="00C91EE9" w:rsidRPr="00B66370" w:rsidRDefault="00C91EE9" w:rsidP="00C91EE9">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Pr>
          <w:i/>
          <w:highlight w:val="lightGray"/>
        </w:rPr>
        <w:t>в</w:t>
      </w:r>
      <w:r w:rsidRPr="00F01BE0">
        <w:rPr>
          <w:i/>
          <w:highlight w:val="lightGray"/>
        </w:rPr>
        <w:t xml:space="preserve"> </w:t>
      </w:r>
      <w:r>
        <w:rPr>
          <w:i/>
          <w:highlight w:val="lightGray"/>
        </w:rPr>
        <w:t xml:space="preserve">Сведениях о начальной (максимальной) цене единицы товара, работы, услуги </w:t>
      </w:r>
      <w:r w:rsidRPr="00576787">
        <w:rPr>
          <w:i/>
          <w:highlight w:val="lightGray"/>
        </w:rPr>
        <w:t>(</w:t>
      </w:r>
      <w:r>
        <w:rPr>
          <w:i/>
          <w:highlight w:val="lightGray"/>
        </w:rPr>
        <w:t xml:space="preserve">приложение </w:t>
      </w:r>
      <w:r w:rsidRPr="00576787">
        <w:rPr>
          <w:i/>
          <w:highlight w:val="lightGray"/>
        </w:rPr>
        <w:t>раздел</w:t>
      </w:r>
      <w:r>
        <w:rPr>
          <w:i/>
          <w:highlight w:val="lightGray"/>
        </w:rPr>
        <w:t>а 9, поле таблицы</w:t>
      </w:r>
      <w:r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Default="00C91EE9" w:rsidP="00C91EE9">
      <w:pPr>
        <w:spacing w:before="360"/>
        <w:rPr>
          <w:highlight w:val="yellow"/>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A3949">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A3949">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A3949">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A3949">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0E0B4C" w:rsidRPr="004F6D4F" w:rsidRDefault="000E0B4C" w:rsidP="000E0B4C">
      <w:pPr>
        <w:pStyle w:val="aa"/>
        <w:spacing w:before="0" w:line="276" w:lineRule="auto"/>
        <w:rPr>
          <w:sz w:val="24"/>
          <w:szCs w:val="24"/>
        </w:rPr>
      </w:pPr>
      <w:bookmarkStart w:id="300" w:name="_Ref443403835"/>
      <w:bookmarkStart w:id="301" w:name="_Ref443487173"/>
      <w:bookmarkStart w:id="302" w:name="_Ref464232660"/>
      <w:bookmarkStart w:id="303" w:name="_Ref464233492"/>
      <w:bookmarkStart w:id="304" w:name="_Ref464234096"/>
      <w:r w:rsidRPr="004F6D4F">
        <w:rPr>
          <w:sz w:val="24"/>
          <w:szCs w:val="24"/>
        </w:rPr>
        <w:t xml:space="preserve">ДОГОВОР №  </w:t>
      </w:r>
    </w:p>
    <w:p w:rsidR="000E0B4C" w:rsidRPr="004F6D4F" w:rsidRDefault="000E0B4C" w:rsidP="000E0B4C">
      <w:pPr>
        <w:spacing w:before="0" w:line="276" w:lineRule="auto"/>
        <w:jc w:val="center"/>
        <w:rPr>
          <w:b/>
          <w:bCs/>
          <w:sz w:val="24"/>
          <w:szCs w:val="24"/>
        </w:rPr>
      </w:pPr>
      <w:r w:rsidRPr="004F6D4F">
        <w:rPr>
          <w:b/>
          <w:bCs/>
          <w:sz w:val="24"/>
          <w:szCs w:val="24"/>
        </w:rPr>
        <w:t>ПОСТАВКИ ТОВАРА</w:t>
      </w:r>
    </w:p>
    <w:p w:rsidR="000E0B4C" w:rsidRPr="004F6D4F" w:rsidRDefault="000E0B4C" w:rsidP="000E0B4C">
      <w:pPr>
        <w:spacing w:before="0" w:line="276" w:lineRule="auto"/>
        <w:jc w:val="center"/>
        <w:rPr>
          <w:b/>
          <w:bCs/>
          <w:sz w:val="24"/>
          <w:szCs w:val="24"/>
        </w:rPr>
      </w:pPr>
    </w:p>
    <w:p w:rsidR="000E0B4C" w:rsidRPr="004F6D4F" w:rsidRDefault="000E0B4C" w:rsidP="000E0B4C">
      <w:pPr>
        <w:spacing w:before="0" w:line="276" w:lineRule="auto"/>
        <w:jc w:val="center"/>
        <w:rPr>
          <w:b/>
          <w:sz w:val="24"/>
          <w:szCs w:val="24"/>
        </w:rPr>
      </w:pPr>
      <w:r w:rsidRPr="004F6D4F">
        <w:rPr>
          <w:b/>
          <w:sz w:val="24"/>
          <w:szCs w:val="24"/>
        </w:rPr>
        <w:t>г. Мирный, РС (Я)</w:t>
      </w:r>
      <w:r w:rsidRPr="004F6D4F">
        <w:rPr>
          <w:b/>
          <w:sz w:val="24"/>
          <w:szCs w:val="24"/>
        </w:rPr>
        <w:tab/>
      </w:r>
      <w:r w:rsidRPr="004F6D4F">
        <w:rPr>
          <w:b/>
          <w:sz w:val="24"/>
          <w:szCs w:val="24"/>
        </w:rPr>
        <w:tab/>
      </w:r>
      <w:r w:rsidRPr="004F6D4F">
        <w:rPr>
          <w:b/>
          <w:sz w:val="24"/>
          <w:szCs w:val="24"/>
        </w:rPr>
        <w:tab/>
        <w:t xml:space="preserve">          </w:t>
      </w:r>
      <w:r w:rsidRPr="004F6D4F">
        <w:rPr>
          <w:b/>
          <w:sz w:val="24"/>
          <w:szCs w:val="24"/>
        </w:rPr>
        <w:tab/>
        <w:t xml:space="preserve">                        «_____» _____________</w:t>
      </w:r>
      <w:r>
        <w:rPr>
          <w:b/>
          <w:sz w:val="24"/>
          <w:szCs w:val="24"/>
        </w:rPr>
        <w:t>20___</w:t>
      </w:r>
      <w:r w:rsidRPr="004F6D4F">
        <w:rPr>
          <w:b/>
          <w:sz w:val="24"/>
          <w:szCs w:val="24"/>
        </w:rPr>
        <w:t xml:space="preserve"> </w:t>
      </w:r>
      <w:r>
        <w:rPr>
          <w:b/>
          <w:sz w:val="24"/>
          <w:szCs w:val="24"/>
        </w:rPr>
        <w:t>г</w:t>
      </w:r>
      <w:r w:rsidRPr="004F6D4F">
        <w:rPr>
          <w:b/>
          <w:sz w:val="24"/>
          <w:szCs w:val="24"/>
        </w:rPr>
        <w:t>ода</w:t>
      </w:r>
    </w:p>
    <w:p w:rsidR="000E0B4C" w:rsidRPr="004F6D4F" w:rsidRDefault="000E0B4C" w:rsidP="000E0B4C">
      <w:pPr>
        <w:spacing w:before="0" w:line="276" w:lineRule="auto"/>
        <w:ind w:firstLine="720"/>
        <w:rPr>
          <w:b/>
          <w:sz w:val="24"/>
          <w:szCs w:val="24"/>
        </w:rPr>
      </w:pPr>
    </w:p>
    <w:p w:rsidR="000E0B4C" w:rsidRPr="004F6D4F" w:rsidRDefault="000E0B4C" w:rsidP="000E0B4C">
      <w:pPr>
        <w:spacing w:before="0" w:line="276" w:lineRule="auto"/>
        <w:ind w:firstLine="720"/>
        <w:rPr>
          <w:sz w:val="24"/>
          <w:szCs w:val="24"/>
        </w:rPr>
      </w:pPr>
      <w:r w:rsidRPr="008957EF">
        <w:rPr>
          <w:bCs/>
          <w:iCs/>
          <w:sz w:val="24"/>
          <w:szCs w:val="24"/>
        </w:rPr>
        <w:t>Автономная некоммерческая дошкольная образовательная организация «Алмазик»</w:t>
      </w:r>
      <w:r w:rsidRPr="004F6D4F">
        <w:rPr>
          <w:sz w:val="24"/>
          <w:szCs w:val="24"/>
        </w:rPr>
        <w:t xml:space="preserve">, именуемая  в дальнейшем «ПОКУПАТЕЛЬ», в лице </w:t>
      </w:r>
      <w:r>
        <w:rPr>
          <w:sz w:val="24"/>
          <w:szCs w:val="24"/>
        </w:rPr>
        <w:t>исполнительного</w:t>
      </w:r>
      <w:r w:rsidRPr="004F6D4F">
        <w:rPr>
          <w:sz w:val="24"/>
          <w:szCs w:val="24"/>
        </w:rPr>
        <w:t xml:space="preserve"> директора </w:t>
      </w:r>
      <w:r>
        <w:rPr>
          <w:b/>
          <w:sz w:val="24"/>
          <w:szCs w:val="24"/>
        </w:rPr>
        <w:t>Балахонского Евгения Евгеньевича</w:t>
      </w:r>
      <w:r w:rsidRPr="004F6D4F">
        <w:rPr>
          <w:sz w:val="24"/>
          <w:szCs w:val="24"/>
        </w:rPr>
        <w:t xml:space="preserve">, </w:t>
      </w:r>
      <w:r>
        <w:rPr>
          <w:sz w:val="24"/>
          <w:szCs w:val="24"/>
        </w:rPr>
        <w:t>д</w:t>
      </w:r>
      <w:r w:rsidRPr="004F6D4F">
        <w:rPr>
          <w:sz w:val="24"/>
          <w:szCs w:val="24"/>
        </w:rPr>
        <w:t xml:space="preserve">ействующего на основании </w:t>
      </w:r>
      <w:r>
        <w:rPr>
          <w:sz w:val="24"/>
          <w:szCs w:val="24"/>
        </w:rPr>
        <w:t>Устава</w:t>
      </w:r>
      <w:r w:rsidRPr="004F6D4F">
        <w:rPr>
          <w:sz w:val="24"/>
          <w:szCs w:val="24"/>
        </w:rPr>
        <w:t>,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4F6D4F">
        <w:rPr>
          <w:i/>
          <w:iCs/>
          <w:sz w:val="24"/>
          <w:szCs w:val="24"/>
        </w:rPr>
        <w:t>)</w:t>
      </w:r>
      <w:r w:rsidRPr="004F6D4F">
        <w:rPr>
          <w:sz w:val="24"/>
          <w:szCs w:val="24"/>
        </w:rPr>
        <w:t>, с другой стороны, далее совместно именуемые СТОРОНЫ, заключили настоящий договор о нижеследующем:</w:t>
      </w:r>
    </w:p>
    <w:p w:rsidR="000E0B4C" w:rsidRPr="004F6D4F" w:rsidRDefault="000E0B4C" w:rsidP="000E0B4C">
      <w:pPr>
        <w:spacing w:before="0" w:line="276" w:lineRule="auto"/>
        <w:ind w:firstLine="720"/>
        <w:rPr>
          <w:sz w:val="24"/>
          <w:szCs w:val="24"/>
        </w:rPr>
      </w:pPr>
    </w:p>
    <w:p w:rsidR="000E0B4C" w:rsidRPr="00127D81" w:rsidRDefault="000E0B4C" w:rsidP="000E0B4C">
      <w:pPr>
        <w:numPr>
          <w:ilvl w:val="0"/>
          <w:numId w:val="34"/>
        </w:numPr>
        <w:spacing w:before="0" w:line="276" w:lineRule="auto"/>
        <w:ind w:left="0" w:firstLine="0"/>
        <w:jc w:val="center"/>
        <w:rPr>
          <w:sz w:val="24"/>
          <w:szCs w:val="24"/>
        </w:rPr>
      </w:pPr>
      <w:r w:rsidRPr="004F6D4F">
        <w:rPr>
          <w:b/>
          <w:sz w:val="24"/>
          <w:szCs w:val="24"/>
        </w:rPr>
        <w:t>ПРЕДМЕТ  ДОГОВОРА</w:t>
      </w:r>
    </w:p>
    <w:p w:rsidR="000E0B4C" w:rsidRPr="0092369F" w:rsidRDefault="000E0B4C" w:rsidP="000E0B4C">
      <w:pPr>
        <w:spacing w:before="0" w:line="276" w:lineRule="auto"/>
        <w:rPr>
          <w:sz w:val="24"/>
          <w:szCs w:val="24"/>
        </w:rPr>
      </w:pPr>
    </w:p>
    <w:p w:rsidR="000E0B4C" w:rsidRPr="004F6D4F" w:rsidRDefault="000E0B4C" w:rsidP="000E0B4C">
      <w:pPr>
        <w:numPr>
          <w:ilvl w:val="1"/>
          <w:numId w:val="34"/>
        </w:numPr>
        <w:spacing w:before="0" w:line="276" w:lineRule="auto"/>
        <w:ind w:left="426" w:hanging="426"/>
        <w:rPr>
          <w:sz w:val="24"/>
          <w:szCs w:val="24"/>
        </w:rPr>
      </w:pPr>
      <w:r w:rsidRPr="004F6D4F">
        <w:rPr>
          <w:bCs/>
          <w:iCs/>
          <w:sz w:val="24"/>
          <w:szCs w:val="24"/>
        </w:rPr>
        <w:t>ПОСТАВЩИК обязуется осуществить поставку</w:t>
      </w:r>
      <w:r w:rsidRPr="004F6D4F">
        <w:rPr>
          <w:sz w:val="24"/>
          <w:szCs w:val="24"/>
        </w:rPr>
        <w:t xml:space="preserve"> </w:t>
      </w:r>
      <w:r w:rsidR="00587B97">
        <w:rPr>
          <w:sz w:val="24"/>
          <w:szCs w:val="24"/>
        </w:rPr>
        <w:t>интерактивного оборудования и автоматизированного рабочего места логопеда</w:t>
      </w:r>
      <w:r w:rsidRPr="004F6D4F">
        <w:rPr>
          <w:sz w:val="24"/>
          <w:szCs w:val="24"/>
        </w:rPr>
        <w:t xml:space="preserve"> для </w:t>
      </w:r>
      <w:r>
        <w:rPr>
          <w:sz w:val="24"/>
          <w:szCs w:val="24"/>
        </w:rPr>
        <w:t>нужд АН ДОО «Алмазик»</w:t>
      </w:r>
      <w:r w:rsidRPr="004F6D4F">
        <w:rPr>
          <w:bCs/>
          <w:iCs/>
          <w:sz w:val="24"/>
          <w:szCs w:val="24"/>
        </w:rPr>
        <w:t>, согласно «Спецификации» (</w:t>
      </w:r>
      <w:r w:rsidRPr="004F6D4F">
        <w:rPr>
          <w:sz w:val="24"/>
          <w:szCs w:val="24"/>
        </w:rPr>
        <w:t>Приложение № 1 к настоящему договору, являющееся его неотъемлемой частью)</w:t>
      </w:r>
      <w:r>
        <w:rPr>
          <w:sz w:val="24"/>
          <w:szCs w:val="24"/>
        </w:rPr>
        <w:t xml:space="preserve"> и «Технического задания» (Приложение № 2</w:t>
      </w:r>
      <w:r w:rsidRPr="004F6D4F">
        <w:rPr>
          <w:sz w:val="24"/>
          <w:szCs w:val="24"/>
        </w:rPr>
        <w:t xml:space="preserve"> к настоящему договору, являющееся его неотъемлемой частью</w:t>
      </w:r>
      <w:r>
        <w:rPr>
          <w:sz w:val="24"/>
          <w:szCs w:val="24"/>
        </w:rPr>
        <w:t>)</w:t>
      </w:r>
      <w:r w:rsidRPr="004F6D4F">
        <w:rPr>
          <w:sz w:val="24"/>
          <w:szCs w:val="24"/>
        </w:rPr>
        <w:t>, а ПОКУПАТЕЛЬ  обязуется принять и оплатить стоимость поставленных товаров, в порядке и на условиях, предусмотренных настоящим договором.</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Базис поставки: силами и средствами за счет ПОСТАВЩИКА до адреса</w:t>
      </w:r>
      <w:r>
        <w:rPr>
          <w:sz w:val="24"/>
          <w:szCs w:val="24"/>
        </w:rPr>
        <w:t>:</w:t>
      </w:r>
      <w:r w:rsidRPr="004F6D4F">
        <w:rPr>
          <w:sz w:val="24"/>
          <w:szCs w:val="24"/>
        </w:rPr>
        <w:t xml:space="preserve"> РС (Я), г. Мирный, </w:t>
      </w:r>
      <w:r>
        <w:rPr>
          <w:sz w:val="24"/>
          <w:szCs w:val="24"/>
        </w:rPr>
        <w:t>улица 50 лет Октября (район метеостанции)</w:t>
      </w:r>
      <w:r w:rsidRPr="004F6D4F">
        <w:rPr>
          <w:sz w:val="24"/>
          <w:szCs w:val="24"/>
        </w:rPr>
        <w:t>,</w:t>
      </w:r>
      <w:r>
        <w:rPr>
          <w:sz w:val="24"/>
          <w:szCs w:val="24"/>
        </w:rPr>
        <w:t xml:space="preserve"> центральный склад</w:t>
      </w:r>
      <w:r w:rsidRPr="004F6D4F">
        <w:rPr>
          <w:sz w:val="24"/>
          <w:szCs w:val="24"/>
        </w:rPr>
        <w:t xml:space="preserve"> </w:t>
      </w:r>
      <w:r>
        <w:rPr>
          <w:sz w:val="24"/>
          <w:szCs w:val="24"/>
        </w:rPr>
        <w:t>АН ДОО «Алмазик»</w:t>
      </w:r>
      <w:r w:rsidRPr="004F6D4F">
        <w:rPr>
          <w:sz w:val="24"/>
          <w:szCs w:val="24"/>
        </w:rPr>
        <w:t>, без предъявления данных затрат ПОКУПАТЕЛЮ.</w:t>
      </w:r>
    </w:p>
    <w:p w:rsidR="000E0B4C" w:rsidRPr="004F6D4F" w:rsidRDefault="000E0B4C" w:rsidP="000E0B4C">
      <w:pPr>
        <w:spacing w:before="0" w:line="276" w:lineRule="auto"/>
        <w:ind w:left="426"/>
        <w:rPr>
          <w:sz w:val="24"/>
          <w:szCs w:val="24"/>
        </w:rPr>
      </w:pPr>
    </w:p>
    <w:p w:rsidR="000E0B4C" w:rsidRPr="00127D81" w:rsidRDefault="000E0B4C" w:rsidP="000E0B4C">
      <w:pPr>
        <w:numPr>
          <w:ilvl w:val="0"/>
          <w:numId w:val="34"/>
        </w:numPr>
        <w:spacing w:before="0" w:line="276" w:lineRule="auto"/>
        <w:ind w:left="9" w:firstLine="9"/>
        <w:jc w:val="center"/>
        <w:rPr>
          <w:sz w:val="24"/>
          <w:szCs w:val="24"/>
        </w:rPr>
      </w:pPr>
      <w:r w:rsidRPr="004F6D4F">
        <w:rPr>
          <w:b/>
          <w:sz w:val="24"/>
          <w:szCs w:val="24"/>
        </w:rPr>
        <w:t>ЦЕНА И ПОРЯДОК РАСЧЕТОВ</w:t>
      </w:r>
    </w:p>
    <w:p w:rsidR="000E0B4C" w:rsidRPr="0092369F" w:rsidRDefault="000E0B4C" w:rsidP="000E0B4C">
      <w:pPr>
        <w:spacing w:before="0" w:line="276" w:lineRule="auto"/>
        <w:ind w:left="18"/>
        <w:rPr>
          <w:sz w:val="24"/>
          <w:szCs w:val="24"/>
        </w:rPr>
      </w:pP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 xml:space="preserve">Общая сумма договора составляет </w:t>
      </w:r>
      <w:r>
        <w:rPr>
          <w:b/>
          <w:sz w:val="24"/>
          <w:szCs w:val="24"/>
        </w:rPr>
        <w:t>__________</w:t>
      </w:r>
      <w:r w:rsidRPr="004F6D4F">
        <w:rPr>
          <w:b/>
          <w:sz w:val="24"/>
          <w:szCs w:val="24"/>
        </w:rPr>
        <w:t xml:space="preserve"> (</w:t>
      </w:r>
      <w:r>
        <w:rPr>
          <w:b/>
          <w:sz w:val="24"/>
          <w:szCs w:val="24"/>
        </w:rPr>
        <w:t>____________________</w:t>
      </w:r>
      <w:r w:rsidRPr="004F6D4F">
        <w:rPr>
          <w:b/>
          <w:sz w:val="24"/>
          <w:szCs w:val="24"/>
        </w:rPr>
        <w:t>) рублей</w:t>
      </w:r>
      <w:r>
        <w:rPr>
          <w:b/>
          <w:sz w:val="24"/>
          <w:szCs w:val="24"/>
        </w:rPr>
        <w:t xml:space="preserve"> __ копеек, </w:t>
      </w:r>
      <w:r w:rsidRPr="004F6D4F">
        <w:rPr>
          <w:b/>
          <w:sz w:val="24"/>
          <w:szCs w:val="24"/>
        </w:rPr>
        <w:t xml:space="preserve">с учетом НДС </w:t>
      </w:r>
      <w:r>
        <w:rPr>
          <w:b/>
          <w:sz w:val="24"/>
          <w:szCs w:val="24"/>
        </w:rPr>
        <w:t>либо без НДС</w:t>
      </w:r>
      <w:r w:rsidRPr="004F6D4F">
        <w:rPr>
          <w:sz w:val="24"/>
          <w:szCs w:val="24"/>
        </w:rPr>
        <w:t>. Транспортные расходы включены в стоимость товара.</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w:t>
      </w:r>
      <w:r>
        <w:rPr>
          <w:sz w:val="24"/>
          <w:szCs w:val="24"/>
        </w:rPr>
        <w:t>е основаниями для повышения цен</w:t>
      </w:r>
      <w:r w:rsidRPr="004F6D4F">
        <w:rPr>
          <w:sz w:val="24"/>
          <w:szCs w:val="24"/>
        </w:rPr>
        <w:t xml:space="preserve">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Изменение цены после заключения Договора допускается только в случаях ее уменьшения, о чем заключается Дополнительное соглашение.</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w:t>
      </w:r>
      <w:r>
        <w:rPr>
          <w:sz w:val="24"/>
          <w:szCs w:val="24"/>
        </w:rPr>
        <w:t xml:space="preserve"> по форме</w:t>
      </w:r>
      <w:r w:rsidRPr="004F6D4F">
        <w:rPr>
          <w:sz w:val="24"/>
          <w:szCs w:val="24"/>
        </w:rPr>
        <w:t xml:space="preserve"> ТОРГ-12 согласно выставленному счету и счету-фактуре.</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lastRenderedPageBreak/>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Валютой платежа в отношениях всех сумм подлежащей уплате ПОКУПАТЕЛЕМ по настоящему Договору, является Российский рубль.</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0E0B4C" w:rsidRPr="004F6D4F" w:rsidRDefault="000E0B4C" w:rsidP="000E0B4C">
      <w:pPr>
        <w:widowControl w:val="0"/>
        <w:spacing w:before="0" w:line="276" w:lineRule="auto"/>
        <w:ind w:left="426"/>
        <w:rPr>
          <w:sz w:val="24"/>
          <w:szCs w:val="24"/>
        </w:rPr>
      </w:pPr>
    </w:p>
    <w:p w:rsidR="000E0B4C" w:rsidRPr="00127D81" w:rsidRDefault="000E0B4C" w:rsidP="000E0B4C">
      <w:pPr>
        <w:widowControl w:val="0"/>
        <w:numPr>
          <w:ilvl w:val="0"/>
          <w:numId w:val="34"/>
        </w:numPr>
        <w:spacing w:before="0" w:line="276" w:lineRule="auto"/>
        <w:ind w:left="426"/>
        <w:jc w:val="center"/>
        <w:rPr>
          <w:sz w:val="24"/>
          <w:szCs w:val="24"/>
        </w:rPr>
      </w:pPr>
      <w:r w:rsidRPr="004F6D4F">
        <w:rPr>
          <w:b/>
          <w:sz w:val="24"/>
          <w:szCs w:val="24"/>
        </w:rPr>
        <w:t>СРОКИ ПОСТАВКИ</w:t>
      </w:r>
    </w:p>
    <w:p w:rsidR="000E0B4C" w:rsidRPr="0092369F" w:rsidRDefault="000E0B4C" w:rsidP="000E0B4C">
      <w:pPr>
        <w:widowControl w:val="0"/>
        <w:spacing w:before="0" w:line="276" w:lineRule="auto"/>
        <w:ind w:left="426"/>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Срок поставки в полном объеме с момента заключения договора до </w:t>
      </w:r>
      <w:r w:rsidR="00036154">
        <w:rPr>
          <w:sz w:val="24"/>
          <w:szCs w:val="24"/>
        </w:rPr>
        <w:t>01.08.</w:t>
      </w:r>
      <w:r w:rsidRPr="004F6D4F">
        <w:rPr>
          <w:sz w:val="24"/>
          <w:szCs w:val="24"/>
        </w:rPr>
        <w:t>201</w:t>
      </w:r>
      <w:r>
        <w:rPr>
          <w:sz w:val="24"/>
          <w:szCs w:val="24"/>
        </w:rPr>
        <w:t xml:space="preserve">9 </w:t>
      </w:r>
      <w:r w:rsidRPr="004F6D4F">
        <w:rPr>
          <w:sz w:val="24"/>
          <w:szCs w:val="24"/>
        </w:rPr>
        <w:t xml:space="preserve">г. </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Досрочная поставка товаров без письменного согласия ПОКУПАТЕЛЯ не допускается.</w:t>
      </w:r>
    </w:p>
    <w:p w:rsidR="000E0B4C" w:rsidRPr="004F6D4F" w:rsidRDefault="000E0B4C" w:rsidP="000E0B4C">
      <w:pPr>
        <w:widowControl w:val="0"/>
        <w:spacing w:before="0" w:line="276" w:lineRule="auto"/>
        <w:ind w:left="426"/>
        <w:rPr>
          <w:sz w:val="24"/>
          <w:szCs w:val="24"/>
        </w:rPr>
      </w:pPr>
    </w:p>
    <w:p w:rsidR="000E0B4C" w:rsidRPr="00127D81" w:rsidRDefault="000E0B4C" w:rsidP="000E0B4C">
      <w:pPr>
        <w:widowControl w:val="0"/>
        <w:numPr>
          <w:ilvl w:val="0"/>
          <w:numId w:val="34"/>
        </w:numPr>
        <w:spacing w:before="0" w:line="276" w:lineRule="auto"/>
        <w:ind w:left="426" w:hanging="426"/>
        <w:jc w:val="center"/>
        <w:rPr>
          <w:sz w:val="24"/>
          <w:szCs w:val="24"/>
        </w:rPr>
      </w:pPr>
      <w:r w:rsidRPr="004F6D4F">
        <w:rPr>
          <w:b/>
          <w:sz w:val="24"/>
          <w:szCs w:val="24"/>
        </w:rPr>
        <w:t>ПОРЯДОК ПОСТАВКИ</w:t>
      </w:r>
    </w:p>
    <w:p w:rsidR="000E0B4C" w:rsidRPr="0092369F" w:rsidRDefault="000E0B4C" w:rsidP="000E0B4C">
      <w:pPr>
        <w:widowControl w:val="0"/>
        <w:spacing w:before="0" w:line="276" w:lineRule="auto"/>
        <w:ind w:left="426"/>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Товары по настоящему договору поставляют одной партией.</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ПОСТАВЩИК информирует ПОКУПАТЕЛЯ о планируемых отгрузках и пределах сроков поставки  в день отправки груза.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0E0B4C" w:rsidRPr="004F6D4F" w:rsidRDefault="000E0B4C" w:rsidP="000E0B4C">
      <w:pPr>
        <w:widowControl w:val="0"/>
        <w:numPr>
          <w:ilvl w:val="1"/>
          <w:numId w:val="34"/>
        </w:numPr>
        <w:spacing w:before="0" w:line="276" w:lineRule="auto"/>
        <w:ind w:left="426" w:hanging="426"/>
        <w:rPr>
          <w:sz w:val="24"/>
          <w:szCs w:val="24"/>
        </w:rPr>
      </w:pPr>
      <w:r>
        <w:rPr>
          <w:sz w:val="24"/>
          <w:szCs w:val="24"/>
        </w:rPr>
        <w:t>Разгрузка товара на центральный склад ПОКУПАТЕЛЯ осуществляется силами и средствами ПОСТАВЩИКА.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Передача товара ПОКУПАТЕЛЮ оформляется сторонами актом приёма-передачи товара.</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0E0B4C" w:rsidRPr="004F6D4F" w:rsidRDefault="000E0B4C" w:rsidP="000E0B4C">
      <w:pPr>
        <w:widowControl w:val="0"/>
        <w:spacing w:before="0" w:line="276" w:lineRule="auto"/>
        <w:ind w:left="3338"/>
        <w:rPr>
          <w:sz w:val="24"/>
          <w:szCs w:val="24"/>
        </w:rPr>
      </w:pPr>
    </w:p>
    <w:p w:rsidR="000E0B4C" w:rsidRPr="00127D81" w:rsidRDefault="000E0B4C" w:rsidP="000E0B4C">
      <w:pPr>
        <w:numPr>
          <w:ilvl w:val="0"/>
          <w:numId w:val="34"/>
        </w:numPr>
        <w:spacing w:before="0" w:line="276" w:lineRule="auto"/>
        <w:ind w:left="0" w:firstLine="0"/>
        <w:jc w:val="center"/>
        <w:rPr>
          <w:sz w:val="24"/>
          <w:szCs w:val="24"/>
        </w:rPr>
      </w:pPr>
      <w:r w:rsidRPr="004F6D4F">
        <w:rPr>
          <w:b/>
          <w:sz w:val="24"/>
          <w:szCs w:val="24"/>
        </w:rPr>
        <w:t>КАЧЕСТВО И КОМПЛЕКТНОСТЬ</w:t>
      </w:r>
    </w:p>
    <w:p w:rsidR="000E0B4C" w:rsidRPr="0092369F" w:rsidRDefault="000E0B4C" w:rsidP="000E0B4C">
      <w:pPr>
        <w:spacing w:before="0" w:line="276" w:lineRule="auto"/>
        <w:rPr>
          <w:sz w:val="24"/>
          <w:szCs w:val="24"/>
        </w:rPr>
      </w:pPr>
    </w:p>
    <w:p w:rsidR="000E0B4C" w:rsidRPr="004F6D4F" w:rsidRDefault="000E0B4C" w:rsidP="000E0B4C">
      <w:pPr>
        <w:numPr>
          <w:ilvl w:val="1"/>
          <w:numId w:val="34"/>
        </w:numPr>
        <w:spacing w:before="0" w:line="276" w:lineRule="auto"/>
        <w:ind w:left="426" w:hanging="426"/>
        <w:rPr>
          <w:sz w:val="24"/>
          <w:szCs w:val="24"/>
        </w:rPr>
      </w:pPr>
      <w:r w:rsidRPr="004F6D4F">
        <w:rPr>
          <w:sz w:val="24"/>
          <w:szCs w:val="24"/>
        </w:rPr>
        <w:lastRenderedPageBreak/>
        <w:t>ПОСТАВЩИК гарантирует, что товар, поставляемый по настоящему Договору, соответствует требованиям</w:t>
      </w:r>
      <w:r w:rsidRPr="001362E1">
        <w:rPr>
          <w:sz w:val="24"/>
          <w:szCs w:val="24"/>
        </w:rPr>
        <w:t xml:space="preserve"> </w:t>
      </w:r>
      <w:r>
        <w:rPr>
          <w:sz w:val="24"/>
          <w:szCs w:val="24"/>
        </w:rPr>
        <w:t>«Технического задания» (Приложение № 2 к настоящему договору, являющееся его неотъемлемой частью), а также</w:t>
      </w:r>
      <w:r w:rsidRPr="004F6D4F">
        <w:rPr>
          <w:sz w:val="24"/>
          <w:szCs w:val="24"/>
        </w:rPr>
        <w:t xml:space="preserve"> ГОСТа и паспорту качества товара. </w:t>
      </w:r>
    </w:p>
    <w:p w:rsidR="000E0B4C" w:rsidRDefault="000E0B4C" w:rsidP="000E0B4C">
      <w:pPr>
        <w:numPr>
          <w:ilvl w:val="1"/>
          <w:numId w:val="34"/>
        </w:numPr>
        <w:spacing w:before="0" w:line="276" w:lineRule="auto"/>
        <w:ind w:left="426" w:hanging="426"/>
        <w:rPr>
          <w:sz w:val="24"/>
          <w:szCs w:val="24"/>
        </w:rPr>
      </w:pPr>
      <w:r w:rsidRPr="004F6D4F">
        <w:rPr>
          <w:sz w:val="24"/>
          <w:szCs w:val="24"/>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0E0B4C" w:rsidRPr="004F6D4F" w:rsidRDefault="000E0B4C" w:rsidP="000E0B4C">
      <w:pPr>
        <w:numPr>
          <w:ilvl w:val="1"/>
          <w:numId w:val="34"/>
        </w:numPr>
        <w:spacing w:before="0" w:line="276" w:lineRule="auto"/>
        <w:ind w:left="426" w:hanging="426"/>
        <w:rPr>
          <w:sz w:val="24"/>
          <w:szCs w:val="24"/>
        </w:rPr>
      </w:pPr>
      <w:r>
        <w:rPr>
          <w:sz w:val="24"/>
          <w:szCs w:val="24"/>
        </w:rPr>
        <w:t>ПОСТАВЩИК гарантирует доброкачественность и надежность товаров в течении 12 месяцев с момента поставки.</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поставки товара ненадлежащего качества</w:t>
      </w:r>
      <w:r>
        <w:rPr>
          <w:sz w:val="24"/>
          <w:szCs w:val="24"/>
        </w:rPr>
        <w:t>, не соответствующего «Техническому заданию» ((Приложение № 2 к настоящему договору, являющееся его неотъемлемой частью)</w:t>
      </w:r>
      <w:r w:rsidRPr="004F6D4F">
        <w:rPr>
          <w:sz w:val="24"/>
          <w:szCs w:val="24"/>
        </w:rPr>
        <w:t xml:space="preserve">, подтверждённой актом приёма-передачи товара, ПОКУПАТЕЛЬ по своему выбору вправе требовать от ПОСТАВЩИКА: </w:t>
      </w:r>
    </w:p>
    <w:p w:rsidR="000E0B4C" w:rsidRPr="004F6D4F" w:rsidRDefault="000E0B4C" w:rsidP="000E0B4C">
      <w:pPr>
        <w:widowControl w:val="0"/>
        <w:spacing w:before="0" w:line="276" w:lineRule="auto"/>
        <w:ind w:left="426"/>
        <w:rPr>
          <w:sz w:val="24"/>
          <w:szCs w:val="24"/>
        </w:rPr>
      </w:pPr>
      <w:r w:rsidRPr="004F6D4F">
        <w:rPr>
          <w:sz w:val="24"/>
          <w:szCs w:val="24"/>
        </w:rPr>
        <w:t>-  соразмерного уменьшения покупной цены;</w:t>
      </w:r>
    </w:p>
    <w:p w:rsidR="000E0B4C" w:rsidRPr="004F6D4F" w:rsidRDefault="000E0B4C" w:rsidP="000E0B4C">
      <w:pPr>
        <w:widowControl w:val="0"/>
        <w:spacing w:before="0" w:line="276" w:lineRule="auto"/>
        <w:ind w:left="426"/>
        <w:rPr>
          <w:sz w:val="24"/>
          <w:szCs w:val="24"/>
        </w:rPr>
      </w:pPr>
      <w:r w:rsidRPr="004F6D4F">
        <w:rPr>
          <w:sz w:val="24"/>
          <w:szCs w:val="24"/>
        </w:rPr>
        <w:t>-  безвозмездного устранения недостатков товара в разумный срок;</w:t>
      </w:r>
    </w:p>
    <w:p w:rsidR="000E0B4C" w:rsidRPr="004F6D4F" w:rsidRDefault="000E0B4C" w:rsidP="000E0B4C">
      <w:pPr>
        <w:widowControl w:val="0"/>
        <w:spacing w:before="0" w:line="276" w:lineRule="auto"/>
        <w:ind w:left="426"/>
        <w:rPr>
          <w:sz w:val="24"/>
          <w:szCs w:val="24"/>
        </w:rPr>
      </w:pPr>
      <w:r w:rsidRPr="004F6D4F">
        <w:rPr>
          <w:sz w:val="24"/>
          <w:szCs w:val="24"/>
        </w:rPr>
        <w:t>- потребовать замены товара ненадлежащего качества товаром соответствующим настоящему договору в срок 10 (де</w:t>
      </w:r>
      <w:r>
        <w:rPr>
          <w:sz w:val="24"/>
          <w:szCs w:val="24"/>
        </w:rPr>
        <w:t>с</w:t>
      </w:r>
      <w:r w:rsidRPr="004F6D4F">
        <w:rPr>
          <w:sz w:val="24"/>
          <w:szCs w:val="24"/>
        </w:rPr>
        <w:t xml:space="preserve">ять) рабочих </w:t>
      </w:r>
      <w:r>
        <w:rPr>
          <w:sz w:val="24"/>
          <w:szCs w:val="24"/>
        </w:rPr>
        <w:t>дней</w:t>
      </w:r>
      <w:r w:rsidRPr="004F6D4F">
        <w:rPr>
          <w:sz w:val="24"/>
          <w:szCs w:val="24"/>
        </w:rPr>
        <w:t xml:space="preserve">  со дня предъявления требования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rsidR="000E0B4C" w:rsidRPr="004F6D4F" w:rsidRDefault="000E0B4C" w:rsidP="000E0B4C">
      <w:pPr>
        <w:widowControl w:val="0"/>
        <w:spacing w:before="0" w:line="276" w:lineRule="auto"/>
        <w:ind w:left="426"/>
        <w:rPr>
          <w:sz w:val="24"/>
          <w:szCs w:val="24"/>
        </w:rPr>
      </w:pPr>
      <w:r w:rsidRPr="004F6D4F">
        <w:rPr>
          <w:sz w:val="24"/>
          <w:szCs w:val="24"/>
        </w:rPr>
        <w:t>- потребовать  замены  некачественного товара  на  качественный в срок 10 (десяти) рабочих дней  со   дня   предъявления  требования  ПОСТАВЩИК.</w:t>
      </w:r>
    </w:p>
    <w:p w:rsidR="000E0B4C" w:rsidRPr="004F6D4F" w:rsidRDefault="000E0B4C" w:rsidP="000E0B4C">
      <w:pPr>
        <w:widowControl w:val="0"/>
        <w:spacing w:before="0" w:line="276" w:lineRule="auto"/>
        <w:ind w:left="426"/>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0E0B4C" w:rsidRPr="004F6D4F" w:rsidRDefault="000E0B4C" w:rsidP="000E0B4C">
      <w:pPr>
        <w:widowControl w:val="0"/>
        <w:spacing w:before="0" w:line="276" w:lineRule="auto"/>
        <w:ind w:left="426"/>
        <w:rPr>
          <w:sz w:val="24"/>
          <w:szCs w:val="24"/>
        </w:rPr>
      </w:pPr>
    </w:p>
    <w:p w:rsidR="000E0B4C" w:rsidRPr="00127D81" w:rsidRDefault="000E0B4C" w:rsidP="000E0B4C">
      <w:pPr>
        <w:widowControl w:val="0"/>
        <w:numPr>
          <w:ilvl w:val="0"/>
          <w:numId w:val="34"/>
        </w:numPr>
        <w:spacing w:before="0" w:line="276" w:lineRule="auto"/>
        <w:ind w:left="284"/>
        <w:jc w:val="center"/>
        <w:rPr>
          <w:sz w:val="24"/>
          <w:szCs w:val="24"/>
        </w:rPr>
      </w:pPr>
      <w:r w:rsidRPr="004F6D4F">
        <w:rPr>
          <w:b/>
          <w:sz w:val="24"/>
          <w:szCs w:val="24"/>
        </w:rPr>
        <w:lastRenderedPageBreak/>
        <w:t>ТАРА И УПАКОВКА</w:t>
      </w:r>
    </w:p>
    <w:p w:rsidR="000E0B4C" w:rsidRPr="0092369F" w:rsidRDefault="000E0B4C" w:rsidP="000E0B4C">
      <w:pPr>
        <w:widowControl w:val="0"/>
        <w:spacing w:before="0" w:line="276" w:lineRule="auto"/>
        <w:ind w:left="284"/>
        <w:rPr>
          <w:sz w:val="24"/>
          <w:szCs w:val="24"/>
        </w:rPr>
      </w:pPr>
    </w:p>
    <w:p w:rsidR="000E0B4C" w:rsidRPr="00D32F47" w:rsidRDefault="000E0B4C" w:rsidP="000E0B4C">
      <w:pPr>
        <w:widowControl w:val="0"/>
        <w:numPr>
          <w:ilvl w:val="1"/>
          <w:numId w:val="34"/>
        </w:numPr>
        <w:spacing w:before="0" w:line="276" w:lineRule="auto"/>
        <w:ind w:left="426" w:hanging="426"/>
        <w:rPr>
          <w:sz w:val="24"/>
          <w:szCs w:val="24"/>
        </w:rPr>
      </w:pPr>
      <w:r w:rsidRPr="004F6D4F">
        <w:rPr>
          <w:sz w:val="24"/>
          <w:szCs w:val="24"/>
        </w:rPr>
        <w:t>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w:t>
      </w:r>
      <w:r>
        <w:rPr>
          <w:sz w:val="24"/>
          <w:szCs w:val="24"/>
        </w:rPr>
        <w:t xml:space="preserve"> «Технического задания» ((Приложение № 2 к настоящему договору, являющееся его неотъемлемой частью),</w:t>
      </w:r>
      <w:r w:rsidRPr="004F6D4F">
        <w:rPr>
          <w:sz w:val="24"/>
          <w:szCs w:val="24"/>
        </w:rPr>
        <w:t xml:space="preserve"> стандартов, технических условий и т. п. </w:t>
      </w:r>
    </w:p>
    <w:p w:rsidR="000E0B4C" w:rsidRPr="00D32F47" w:rsidRDefault="000E0B4C" w:rsidP="000E0B4C">
      <w:pPr>
        <w:widowControl w:val="0"/>
        <w:numPr>
          <w:ilvl w:val="1"/>
          <w:numId w:val="34"/>
        </w:numPr>
        <w:spacing w:before="0" w:line="276" w:lineRule="auto"/>
        <w:ind w:left="426"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0E0B4C" w:rsidRPr="004F6D4F" w:rsidRDefault="000E0B4C" w:rsidP="000E0B4C">
      <w:pPr>
        <w:widowControl w:val="0"/>
        <w:spacing w:before="0" w:line="276" w:lineRule="auto"/>
        <w:rPr>
          <w:sz w:val="24"/>
          <w:szCs w:val="24"/>
        </w:rPr>
      </w:pPr>
    </w:p>
    <w:p w:rsidR="000E0B4C" w:rsidRPr="00D76736" w:rsidRDefault="000E0B4C" w:rsidP="000E0B4C">
      <w:pPr>
        <w:widowControl w:val="0"/>
        <w:numPr>
          <w:ilvl w:val="0"/>
          <w:numId w:val="34"/>
        </w:numPr>
        <w:spacing w:before="0" w:line="276" w:lineRule="auto"/>
        <w:ind w:left="0" w:firstLine="142"/>
        <w:jc w:val="center"/>
        <w:rPr>
          <w:sz w:val="24"/>
          <w:szCs w:val="24"/>
        </w:rPr>
      </w:pPr>
      <w:r w:rsidRPr="004F6D4F">
        <w:rPr>
          <w:b/>
          <w:sz w:val="24"/>
          <w:szCs w:val="24"/>
        </w:rPr>
        <w:t>ПОРЯДОК ПРИНЯТИЯ ТОВАРОВ И ОФОРМЛЕНИЯ ОТГРУЗОЧНЫХ ДОКУМЕНТОВ</w:t>
      </w:r>
    </w:p>
    <w:p w:rsidR="000E0B4C" w:rsidRPr="0092369F" w:rsidRDefault="000E0B4C" w:rsidP="000E0B4C">
      <w:pPr>
        <w:widowControl w:val="0"/>
        <w:spacing w:before="0" w:line="276" w:lineRule="auto"/>
        <w:ind w:left="142"/>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обязан совершить необходимые действия, обеспечивающие принятие товаров поставленных в соответствии с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0E0B4C" w:rsidRPr="004F6D4F" w:rsidRDefault="000E0B4C" w:rsidP="000E0B4C">
      <w:pPr>
        <w:widowControl w:val="0"/>
        <w:spacing w:before="0" w:line="276" w:lineRule="auto"/>
        <w:ind w:left="426"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rsidR="000E0B4C" w:rsidRPr="004F6D4F" w:rsidRDefault="000E0B4C" w:rsidP="000E0B4C">
      <w:pPr>
        <w:widowControl w:val="0"/>
        <w:spacing w:before="0" w:line="276" w:lineRule="auto"/>
        <w:ind w:left="426"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0E0B4C" w:rsidRPr="004F6D4F" w:rsidRDefault="000E0B4C" w:rsidP="000E0B4C">
      <w:pPr>
        <w:widowControl w:val="0"/>
        <w:spacing w:before="0" w:line="276" w:lineRule="auto"/>
        <w:ind w:left="426" w:firstLine="294"/>
        <w:rPr>
          <w:sz w:val="24"/>
          <w:szCs w:val="24"/>
        </w:rPr>
      </w:pPr>
      <w:r w:rsidRPr="004F6D4F">
        <w:rPr>
          <w:sz w:val="24"/>
          <w:szCs w:val="24"/>
        </w:rPr>
        <w:t>При этом вырученное от реализации товара передается ПОСТАВЩИКУ за вычетом причитающегося ПОКУПАТЕЛЮ.</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Приемка товаров осуществляется ПОКУПАТЕЛЕМ по адресу, указанному в п. 1.2 настоящего  договора, в соответствии с действующим законодательством.</w:t>
      </w:r>
    </w:p>
    <w:p w:rsidR="000E0B4C" w:rsidRPr="00B55E5F" w:rsidRDefault="000E0B4C" w:rsidP="000E0B4C">
      <w:pPr>
        <w:widowControl w:val="0"/>
        <w:numPr>
          <w:ilvl w:val="1"/>
          <w:numId w:val="34"/>
        </w:numPr>
        <w:spacing w:before="0" w:line="276" w:lineRule="auto"/>
        <w:ind w:left="426"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Товар считается сданным ПОСТАВЩИКОМ и принятым ПОКУПАТЕЛЕМ по качеству после </w:t>
      </w:r>
      <w:r w:rsidRPr="004F6D4F">
        <w:rPr>
          <w:sz w:val="24"/>
          <w:szCs w:val="24"/>
        </w:rPr>
        <w:lastRenderedPageBreak/>
        <w:t>проверки качества фактически поставленных товаров и подписания акта приема-передачи товара.</w:t>
      </w:r>
    </w:p>
    <w:p w:rsidR="000E0B4C" w:rsidRPr="004F6D4F" w:rsidRDefault="000E0B4C" w:rsidP="000E0B4C">
      <w:pPr>
        <w:widowControl w:val="0"/>
        <w:spacing w:before="0" w:line="276" w:lineRule="auto"/>
        <w:ind w:left="3338"/>
        <w:rPr>
          <w:sz w:val="24"/>
          <w:szCs w:val="24"/>
        </w:rPr>
      </w:pPr>
    </w:p>
    <w:p w:rsidR="000E0B4C" w:rsidRPr="004F6D4F" w:rsidRDefault="000E0B4C" w:rsidP="000E0B4C">
      <w:pPr>
        <w:widowControl w:val="0"/>
        <w:spacing w:before="0" w:line="276" w:lineRule="auto"/>
        <w:ind w:left="426"/>
        <w:rPr>
          <w:sz w:val="24"/>
          <w:szCs w:val="24"/>
        </w:rPr>
      </w:pPr>
    </w:p>
    <w:p w:rsidR="000E0B4C" w:rsidRPr="00D76736"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ОТВЕТСТВЕННОСТЬ СТОРОН</w:t>
      </w:r>
    </w:p>
    <w:p w:rsidR="000E0B4C" w:rsidRPr="0092369F"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За нарушение срока поставки товара ПОСТАВЩИК уплачивает ПОКУПАТЕЛЮ </w:t>
      </w:r>
      <w:r>
        <w:rPr>
          <w:sz w:val="24"/>
          <w:szCs w:val="24"/>
        </w:rPr>
        <w:t>неустойку</w:t>
      </w:r>
      <w:r w:rsidRPr="004F6D4F">
        <w:rPr>
          <w:sz w:val="24"/>
          <w:szCs w:val="24"/>
        </w:rPr>
        <w:t xml:space="preserve"> в </w:t>
      </w:r>
      <w:r>
        <w:rPr>
          <w:sz w:val="24"/>
          <w:szCs w:val="24"/>
        </w:rPr>
        <w:t xml:space="preserve">размере 1% от суммы договора </w:t>
      </w:r>
      <w:r w:rsidRPr="004F6D4F">
        <w:rPr>
          <w:sz w:val="24"/>
          <w:szCs w:val="24"/>
        </w:rPr>
        <w:t xml:space="preserve">за </w:t>
      </w:r>
      <w:r>
        <w:rPr>
          <w:sz w:val="24"/>
          <w:szCs w:val="24"/>
        </w:rPr>
        <w:t xml:space="preserve">каждый </w:t>
      </w:r>
      <w:r w:rsidRPr="004F6D4F">
        <w:rPr>
          <w:sz w:val="24"/>
          <w:szCs w:val="24"/>
        </w:rPr>
        <w:t>день просрочки, до момента фактического исполн</w:t>
      </w:r>
      <w:r>
        <w:rPr>
          <w:sz w:val="24"/>
          <w:szCs w:val="24"/>
        </w:rPr>
        <w:t>ения обязательства по поставке</w:t>
      </w:r>
      <w:r w:rsidRPr="004F6D4F">
        <w:rPr>
          <w:sz w:val="24"/>
          <w:szCs w:val="24"/>
        </w:rPr>
        <w:t>.</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0E0B4C" w:rsidRPr="004F6D4F" w:rsidRDefault="000E0B4C" w:rsidP="000E0B4C">
      <w:pPr>
        <w:widowControl w:val="0"/>
        <w:spacing w:before="0" w:line="276" w:lineRule="auto"/>
        <w:ind w:left="426"/>
        <w:rPr>
          <w:sz w:val="24"/>
          <w:szCs w:val="24"/>
        </w:rPr>
      </w:pPr>
      <w:r w:rsidRPr="004F6D4F">
        <w:rPr>
          <w:sz w:val="24"/>
          <w:szCs w:val="24"/>
        </w:rPr>
        <w:t xml:space="preserve"> </w:t>
      </w:r>
    </w:p>
    <w:p w:rsidR="000E0B4C" w:rsidRPr="00D76736" w:rsidRDefault="000E0B4C" w:rsidP="000E0B4C">
      <w:pPr>
        <w:widowControl w:val="0"/>
        <w:numPr>
          <w:ilvl w:val="0"/>
          <w:numId w:val="34"/>
        </w:numPr>
        <w:spacing w:before="0" w:line="276" w:lineRule="auto"/>
        <w:ind w:left="0" w:hanging="86"/>
        <w:jc w:val="center"/>
        <w:rPr>
          <w:sz w:val="24"/>
          <w:szCs w:val="24"/>
        </w:rPr>
      </w:pPr>
      <w:r w:rsidRPr="004F6D4F">
        <w:rPr>
          <w:b/>
          <w:sz w:val="24"/>
          <w:szCs w:val="24"/>
        </w:rPr>
        <w:t>ФОРС – МАЖОР</w:t>
      </w:r>
    </w:p>
    <w:p w:rsidR="000E0B4C" w:rsidRPr="0092369F"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w:t>
      </w:r>
      <w:r w:rsidRPr="004F6D4F">
        <w:rPr>
          <w:sz w:val="24"/>
          <w:szCs w:val="24"/>
        </w:rPr>
        <w:lastRenderedPageBreak/>
        <w:t>обстоятельств.</w:t>
      </w:r>
    </w:p>
    <w:p w:rsidR="000E0B4C" w:rsidRPr="004F6D4F" w:rsidRDefault="000E0B4C" w:rsidP="000E0B4C">
      <w:pPr>
        <w:widowControl w:val="0"/>
        <w:spacing w:before="0" w:line="276" w:lineRule="auto"/>
        <w:ind w:left="426" w:firstLine="294"/>
        <w:rPr>
          <w:sz w:val="24"/>
          <w:szCs w:val="24"/>
        </w:rPr>
      </w:pPr>
      <w:r w:rsidRPr="004F6D4F">
        <w:rPr>
          <w:sz w:val="24"/>
          <w:szCs w:val="24"/>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0E0B4C" w:rsidRPr="004F6D4F" w:rsidRDefault="000E0B4C" w:rsidP="000E0B4C">
      <w:pPr>
        <w:widowControl w:val="0"/>
        <w:spacing w:before="0" w:line="276" w:lineRule="auto"/>
        <w:ind w:left="426"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0E0B4C" w:rsidRPr="004F6D4F" w:rsidRDefault="000E0B4C" w:rsidP="000E0B4C">
      <w:pPr>
        <w:widowControl w:val="0"/>
        <w:spacing w:before="0" w:line="276" w:lineRule="auto"/>
        <w:rPr>
          <w:sz w:val="24"/>
          <w:szCs w:val="24"/>
        </w:rPr>
      </w:pPr>
    </w:p>
    <w:p w:rsidR="000E0B4C" w:rsidRPr="00D76736"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ПОРЯДОК  РАЗРЕШЕНИЯ СПОРОВ</w:t>
      </w:r>
    </w:p>
    <w:p w:rsidR="000E0B4C" w:rsidRPr="0092369F"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0E0B4C" w:rsidRPr="004F6D4F" w:rsidRDefault="000E0B4C" w:rsidP="000E0B4C">
      <w:pPr>
        <w:widowControl w:val="0"/>
        <w:spacing w:before="0" w:line="276" w:lineRule="auto"/>
        <w:ind w:left="426"/>
        <w:rPr>
          <w:sz w:val="24"/>
          <w:szCs w:val="24"/>
        </w:rPr>
      </w:pPr>
    </w:p>
    <w:p w:rsidR="000E0B4C" w:rsidRPr="00D76736"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ПОРЯДОК ИЗМЕНЕНИЯ И РАСТОРЖЕНИЯ ДОГОВОРА</w:t>
      </w:r>
    </w:p>
    <w:p w:rsidR="000E0B4C" w:rsidRPr="0092369F" w:rsidRDefault="000E0B4C" w:rsidP="000E0B4C">
      <w:pPr>
        <w:widowControl w:val="0"/>
        <w:spacing w:before="0" w:line="276" w:lineRule="auto"/>
        <w:rPr>
          <w:sz w:val="24"/>
          <w:szCs w:val="24"/>
        </w:rPr>
      </w:pPr>
    </w:p>
    <w:p w:rsidR="000E0B4C" w:rsidRDefault="000E0B4C" w:rsidP="000E0B4C">
      <w:pPr>
        <w:widowControl w:val="0"/>
        <w:numPr>
          <w:ilvl w:val="1"/>
          <w:numId w:val="34"/>
        </w:numPr>
        <w:spacing w:before="0" w:line="276" w:lineRule="auto"/>
        <w:ind w:left="426" w:hanging="426"/>
        <w:rPr>
          <w:sz w:val="24"/>
          <w:szCs w:val="24"/>
        </w:rPr>
      </w:pPr>
      <w:r w:rsidRPr="002E4343">
        <w:rPr>
          <w:sz w:val="24"/>
          <w:szCs w:val="24"/>
        </w:rPr>
        <w:t>Договор может быть расторгнут по соглашению Сторон.</w:t>
      </w:r>
    </w:p>
    <w:p w:rsidR="000E0B4C" w:rsidRDefault="000E0B4C" w:rsidP="000E0B4C">
      <w:pPr>
        <w:widowControl w:val="0"/>
        <w:numPr>
          <w:ilvl w:val="1"/>
          <w:numId w:val="34"/>
        </w:numPr>
        <w:spacing w:before="0" w:line="276" w:lineRule="auto"/>
        <w:ind w:left="426" w:hanging="426"/>
        <w:rPr>
          <w:sz w:val="24"/>
          <w:szCs w:val="24"/>
        </w:rPr>
      </w:pPr>
      <w:r w:rsidRPr="002E4343">
        <w:rPr>
          <w:sz w:val="24"/>
          <w:szCs w:val="24"/>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w:t>
      </w:r>
      <w:r w:rsidRPr="002E4343">
        <w:rPr>
          <w:sz w:val="24"/>
          <w:szCs w:val="24"/>
        </w:rPr>
        <w:lastRenderedPageBreak/>
        <w:t>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0E0B4C" w:rsidRPr="002E4343" w:rsidRDefault="000E0B4C" w:rsidP="000E0B4C">
      <w:pPr>
        <w:widowControl w:val="0"/>
        <w:numPr>
          <w:ilvl w:val="1"/>
          <w:numId w:val="34"/>
        </w:numPr>
        <w:spacing w:before="0" w:line="276" w:lineRule="auto"/>
        <w:ind w:left="426"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rsidR="000E0B4C" w:rsidRDefault="000E0B4C" w:rsidP="000E0B4C">
      <w:pPr>
        <w:overflowPunct w:val="0"/>
        <w:autoSpaceDE w:val="0"/>
        <w:autoSpaceDN w:val="0"/>
        <w:adjustRightInd w:val="0"/>
        <w:spacing w:before="0"/>
        <w:ind w:firstLine="743"/>
        <w:textAlignment w:val="baseline"/>
        <w:rPr>
          <w:sz w:val="24"/>
          <w:szCs w:val="24"/>
        </w:rPr>
      </w:pPr>
      <w:r>
        <w:rPr>
          <w:sz w:val="24"/>
          <w:szCs w:val="24"/>
        </w:rPr>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Стороны производят все взаиморасчеты в течение 10 (десяти) календарных дней с даты расторжения Договора</w:t>
      </w:r>
      <w:r>
        <w:rPr>
          <w:sz w:val="24"/>
          <w:szCs w:val="24"/>
        </w:rPr>
        <w:t>.</w:t>
      </w:r>
    </w:p>
    <w:p w:rsidR="000E0B4C" w:rsidRPr="004F6D4F" w:rsidRDefault="000E0B4C" w:rsidP="000E0B4C">
      <w:pPr>
        <w:widowControl w:val="0"/>
        <w:spacing w:before="0" w:line="276" w:lineRule="auto"/>
        <w:ind w:left="426"/>
        <w:rPr>
          <w:sz w:val="24"/>
          <w:szCs w:val="24"/>
        </w:rPr>
      </w:pPr>
    </w:p>
    <w:p w:rsidR="000E0B4C" w:rsidRPr="0093009E" w:rsidRDefault="000E0B4C" w:rsidP="000E0B4C">
      <w:pPr>
        <w:widowControl w:val="0"/>
        <w:numPr>
          <w:ilvl w:val="0"/>
          <w:numId w:val="34"/>
        </w:numPr>
        <w:spacing w:before="0" w:line="276" w:lineRule="auto"/>
        <w:ind w:left="0" w:firstLine="0"/>
        <w:jc w:val="center"/>
        <w:rPr>
          <w:sz w:val="24"/>
          <w:szCs w:val="24"/>
        </w:rPr>
      </w:pPr>
      <w:r w:rsidRPr="004F6D4F">
        <w:rPr>
          <w:b/>
          <w:sz w:val="24"/>
          <w:szCs w:val="24"/>
        </w:rPr>
        <w:t>ДРУГИЕ УСЛОВИЯ</w:t>
      </w:r>
    </w:p>
    <w:p w:rsidR="000E0B4C" w:rsidRPr="008D2CFB" w:rsidRDefault="000E0B4C" w:rsidP="000E0B4C">
      <w:pPr>
        <w:widowControl w:val="0"/>
        <w:spacing w:before="0" w:line="276" w:lineRule="auto"/>
        <w:rPr>
          <w:sz w:val="24"/>
          <w:szCs w:val="24"/>
        </w:rPr>
      </w:pP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настоящим заявляют и гарантируют, что они:</w:t>
      </w:r>
    </w:p>
    <w:p w:rsidR="000E0B4C" w:rsidRPr="004F6D4F" w:rsidRDefault="000E0B4C" w:rsidP="000E0B4C">
      <w:pPr>
        <w:widowControl w:val="0"/>
        <w:numPr>
          <w:ilvl w:val="0"/>
          <w:numId w:val="35"/>
        </w:numPr>
        <w:spacing w:before="0" w:line="276" w:lineRule="auto"/>
        <w:ind w:left="567"/>
        <w:rPr>
          <w:sz w:val="24"/>
          <w:szCs w:val="24"/>
        </w:rPr>
      </w:pPr>
      <w:r w:rsidRPr="004F6D4F">
        <w:rPr>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rsidR="000E0B4C" w:rsidRPr="004F6D4F" w:rsidRDefault="000E0B4C" w:rsidP="000E0B4C">
      <w:pPr>
        <w:widowControl w:val="0"/>
        <w:numPr>
          <w:ilvl w:val="0"/>
          <w:numId w:val="35"/>
        </w:numPr>
        <w:spacing w:before="0" w:line="276" w:lineRule="auto"/>
        <w:ind w:left="567"/>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rsidR="000E0B4C" w:rsidRPr="004F6D4F" w:rsidRDefault="000E0B4C" w:rsidP="000E0B4C">
      <w:pPr>
        <w:widowControl w:val="0"/>
        <w:numPr>
          <w:ilvl w:val="0"/>
          <w:numId w:val="35"/>
        </w:numPr>
        <w:spacing w:before="0" w:line="276" w:lineRule="auto"/>
        <w:ind w:left="567"/>
        <w:rPr>
          <w:sz w:val="24"/>
          <w:szCs w:val="24"/>
        </w:rPr>
      </w:pPr>
      <w:r w:rsidRPr="004F6D4F">
        <w:rPr>
          <w:sz w:val="24"/>
          <w:szCs w:val="24"/>
        </w:rPr>
        <w:t>располагают необходимыми полномочиями для заключения настоящего договора.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w:t>
      </w:r>
      <w:r w:rsidRPr="004F6D4F">
        <w:rPr>
          <w:sz w:val="24"/>
          <w:szCs w:val="24"/>
        </w:rPr>
        <w:lastRenderedPageBreak/>
        <w:t>его действие распространяется на отношения, возникшие из ранее заключенных договоров.</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0E0B4C" w:rsidRPr="004F6D4F" w:rsidRDefault="000E0B4C" w:rsidP="000E0B4C">
      <w:pPr>
        <w:widowControl w:val="0"/>
        <w:numPr>
          <w:ilvl w:val="1"/>
          <w:numId w:val="34"/>
        </w:numPr>
        <w:spacing w:before="0" w:line="276" w:lineRule="auto"/>
        <w:ind w:left="426" w:hanging="426"/>
        <w:rPr>
          <w:sz w:val="24"/>
          <w:szCs w:val="24"/>
        </w:rPr>
      </w:pPr>
      <w:r w:rsidRPr="004F6D4F">
        <w:rPr>
          <w:sz w:val="24"/>
          <w:szCs w:val="24"/>
        </w:rPr>
        <w:t>Настоящий договор составлен в 2-х экземплярах, имеющих одинаковую юридическую силу.</w:t>
      </w:r>
    </w:p>
    <w:p w:rsidR="000E0B4C" w:rsidRPr="004F6D4F" w:rsidRDefault="000E0B4C" w:rsidP="000E0B4C">
      <w:pPr>
        <w:widowControl w:val="0"/>
        <w:spacing w:before="0" w:line="276" w:lineRule="auto"/>
        <w:ind w:left="426"/>
        <w:rPr>
          <w:sz w:val="24"/>
          <w:szCs w:val="24"/>
        </w:rPr>
      </w:pPr>
    </w:p>
    <w:p w:rsidR="000E0B4C" w:rsidRPr="0093009E" w:rsidRDefault="000E0B4C" w:rsidP="000E0B4C">
      <w:pPr>
        <w:widowControl w:val="0"/>
        <w:numPr>
          <w:ilvl w:val="0"/>
          <w:numId w:val="34"/>
        </w:numPr>
        <w:spacing w:before="0" w:line="276" w:lineRule="auto"/>
        <w:ind w:left="426" w:hanging="426"/>
        <w:jc w:val="center"/>
        <w:rPr>
          <w:sz w:val="24"/>
          <w:szCs w:val="24"/>
        </w:rPr>
      </w:pPr>
      <w:r w:rsidRPr="004F6D4F">
        <w:rPr>
          <w:b/>
          <w:sz w:val="24"/>
          <w:szCs w:val="24"/>
        </w:rPr>
        <w:t>СПИСОК ПРИЛОЖЕНИЙ К ДОГОВОРУ</w:t>
      </w:r>
    </w:p>
    <w:p w:rsidR="000E0B4C" w:rsidRPr="0092369F" w:rsidRDefault="000E0B4C" w:rsidP="000E0B4C">
      <w:pPr>
        <w:widowControl w:val="0"/>
        <w:spacing w:before="0" w:line="276" w:lineRule="auto"/>
        <w:ind w:left="426"/>
        <w:rPr>
          <w:sz w:val="24"/>
          <w:szCs w:val="24"/>
        </w:rPr>
      </w:pPr>
    </w:p>
    <w:p w:rsidR="000E0B4C" w:rsidRDefault="000E0B4C" w:rsidP="000E0B4C">
      <w:pPr>
        <w:widowControl w:val="0"/>
        <w:numPr>
          <w:ilvl w:val="1"/>
          <w:numId w:val="34"/>
        </w:numPr>
        <w:spacing w:before="0" w:line="276" w:lineRule="auto"/>
        <w:ind w:left="426" w:hanging="426"/>
        <w:rPr>
          <w:sz w:val="24"/>
          <w:szCs w:val="24"/>
        </w:rPr>
      </w:pPr>
      <w:r w:rsidRPr="004F6D4F">
        <w:rPr>
          <w:sz w:val="24"/>
          <w:szCs w:val="24"/>
        </w:rPr>
        <w:t>Приложение № 1 – «Спецификация».</w:t>
      </w:r>
    </w:p>
    <w:p w:rsidR="000E0B4C" w:rsidRPr="004F6D4F" w:rsidRDefault="000E0B4C" w:rsidP="000E0B4C">
      <w:pPr>
        <w:widowControl w:val="0"/>
        <w:numPr>
          <w:ilvl w:val="1"/>
          <w:numId w:val="34"/>
        </w:numPr>
        <w:spacing w:before="0" w:line="276" w:lineRule="auto"/>
        <w:ind w:left="426" w:hanging="426"/>
        <w:rPr>
          <w:sz w:val="24"/>
          <w:szCs w:val="24"/>
        </w:rPr>
      </w:pPr>
      <w:r>
        <w:rPr>
          <w:sz w:val="24"/>
          <w:szCs w:val="24"/>
        </w:rPr>
        <w:t>Приложение № 2 – «Техническое задание».</w:t>
      </w:r>
    </w:p>
    <w:p w:rsidR="000E0B4C" w:rsidRPr="003642E3" w:rsidRDefault="000E0B4C" w:rsidP="000E0B4C">
      <w:pPr>
        <w:spacing w:before="0"/>
        <w:jc w:val="center"/>
        <w:rPr>
          <w:b/>
          <w:sz w:val="24"/>
          <w:szCs w:val="24"/>
        </w:rPr>
      </w:pPr>
    </w:p>
    <w:p w:rsidR="000E0B4C" w:rsidRPr="003642E3" w:rsidRDefault="000E0B4C" w:rsidP="000E0B4C">
      <w:pPr>
        <w:jc w:val="center"/>
        <w:rPr>
          <w:b/>
          <w:sz w:val="24"/>
          <w:szCs w:val="24"/>
        </w:rPr>
      </w:pPr>
      <w:r w:rsidRPr="003642E3">
        <w:rPr>
          <w:b/>
          <w:sz w:val="24"/>
          <w:szCs w:val="24"/>
        </w:rPr>
        <w:t xml:space="preserve">14. ПОЧТОВЫЕ АДРЕСА И ПЛАТЕЖНЫЕ </w:t>
      </w:r>
    </w:p>
    <w:p w:rsidR="000E0B4C" w:rsidRDefault="000E0B4C" w:rsidP="000E0B4C">
      <w:pPr>
        <w:jc w:val="center"/>
        <w:rPr>
          <w:b/>
          <w:sz w:val="24"/>
          <w:szCs w:val="24"/>
        </w:rPr>
      </w:pPr>
      <w:r w:rsidRPr="003642E3">
        <w:rPr>
          <w:b/>
          <w:sz w:val="24"/>
          <w:szCs w:val="24"/>
        </w:rPr>
        <w:t>РЕКВИЗИТЫ СТОРОН</w:t>
      </w:r>
    </w:p>
    <w:p w:rsidR="000E0B4C" w:rsidRPr="003642E3" w:rsidRDefault="000E0B4C" w:rsidP="000E0B4C">
      <w:pPr>
        <w:jc w:val="center"/>
        <w:rPr>
          <w:b/>
          <w:sz w:val="24"/>
          <w:szCs w:val="24"/>
        </w:rPr>
      </w:pPr>
    </w:p>
    <w:tbl>
      <w:tblPr>
        <w:tblpPr w:leftFromText="180" w:rightFromText="180" w:vertAnchor="text" w:tblpY="1"/>
        <w:tblOverlap w:val="never"/>
        <w:tblW w:w="9923" w:type="dxa"/>
        <w:tblLook w:val="04A0" w:firstRow="1" w:lastRow="0" w:firstColumn="1" w:lastColumn="0" w:noHBand="0" w:noVBand="1"/>
      </w:tblPr>
      <w:tblGrid>
        <w:gridCol w:w="4962"/>
        <w:gridCol w:w="4961"/>
      </w:tblGrid>
      <w:tr w:rsidR="000E0B4C" w:rsidRPr="00910C0E" w:rsidTr="00114D61">
        <w:tc>
          <w:tcPr>
            <w:tcW w:w="4962" w:type="dxa"/>
            <w:shd w:val="clear" w:color="auto" w:fill="auto"/>
          </w:tcPr>
          <w:p w:rsidR="000E0B4C" w:rsidRDefault="000E0B4C" w:rsidP="00114D61">
            <w:pPr>
              <w:spacing w:before="0"/>
              <w:jc w:val="left"/>
              <w:rPr>
                <w:rFonts w:eastAsia="Calibri"/>
                <w:b/>
                <w:i/>
                <w:iCs/>
                <w:smallCaps/>
                <w:color w:val="FF0000"/>
                <w:sz w:val="24"/>
                <w:szCs w:val="24"/>
              </w:rPr>
            </w:pPr>
          </w:p>
          <w:p w:rsidR="000E0B4C" w:rsidRPr="00844A6A" w:rsidRDefault="000E0B4C" w:rsidP="00114D61">
            <w:pPr>
              <w:spacing w:before="0"/>
              <w:jc w:val="left"/>
              <w:rPr>
                <w:rFonts w:eastAsia="Calibri"/>
                <w:b/>
                <w:i/>
                <w:iCs/>
                <w:smallCaps/>
                <w:color w:val="FF0000"/>
                <w:sz w:val="24"/>
                <w:szCs w:val="24"/>
              </w:rPr>
            </w:pPr>
            <w:r w:rsidRPr="00844A6A">
              <w:rPr>
                <w:rFonts w:eastAsia="Times New Roman"/>
                <w:b/>
                <w:sz w:val="24"/>
                <w:szCs w:val="24"/>
                <w:lang w:eastAsia="ru-RU"/>
              </w:rPr>
              <w:t>ПОКУПАТЕЛЬ:</w:t>
            </w:r>
          </w:p>
          <w:p w:rsidR="000E0B4C" w:rsidRPr="00910C0E" w:rsidRDefault="000E0B4C" w:rsidP="00114D61">
            <w:pPr>
              <w:spacing w:before="0"/>
              <w:jc w:val="left"/>
              <w:rPr>
                <w:rFonts w:eastAsia="Calibri"/>
                <w:b/>
                <w:i/>
                <w:iCs/>
                <w:smallCaps/>
                <w:color w:val="FF0000"/>
                <w:sz w:val="24"/>
                <w:szCs w:val="24"/>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АН ДОО «Алмазик»</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Юридический и почтовый адрес: РС (Я), 678170, г. Мирный, ул. Ленина, д. 14 «А»</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Телефон / Факс: 841136-4-25-27</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Расчетный счет № 40703810476030000071</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 xml:space="preserve">Якутское отделение № 8603 Байкальского банка ПАО «Сбербанк России» г. Якутск  </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кор/счет 30101810400000000609</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БИК  049805609, ИНН 1433025906</w:t>
            </w:r>
          </w:p>
          <w:p w:rsidR="000E0B4C" w:rsidRPr="00910C0E" w:rsidRDefault="000E0B4C" w:rsidP="00114D61">
            <w:pPr>
              <w:overflowPunct w:val="0"/>
              <w:autoSpaceDE w:val="0"/>
              <w:autoSpaceDN w:val="0"/>
              <w:adjustRightInd w:val="0"/>
              <w:spacing w:before="0"/>
              <w:jc w:val="left"/>
              <w:textAlignment w:val="baseline"/>
              <w:rPr>
                <w:rFonts w:eastAsia="Times New Roman"/>
                <w:sz w:val="24"/>
                <w:szCs w:val="24"/>
                <w:lang w:eastAsia="ru-RU"/>
              </w:rPr>
            </w:pPr>
            <w:r w:rsidRPr="00910C0E">
              <w:rPr>
                <w:rFonts w:eastAsia="Times New Roman"/>
                <w:sz w:val="24"/>
                <w:szCs w:val="24"/>
                <w:lang w:eastAsia="ru-RU"/>
              </w:rPr>
              <w:t>КПП 143301001</w:t>
            </w:r>
          </w:p>
          <w:p w:rsidR="000E0B4C" w:rsidRPr="00910C0E" w:rsidRDefault="000E0B4C" w:rsidP="00114D61">
            <w:pPr>
              <w:keepNext/>
              <w:autoSpaceDE w:val="0"/>
              <w:autoSpaceDN w:val="0"/>
              <w:spacing w:before="0"/>
              <w:jc w:val="left"/>
              <w:outlineLvl w:val="0"/>
              <w:rPr>
                <w:rFonts w:eastAsia="Calibri"/>
                <w:b/>
                <w:i/>
                <w:iCs/>
                <w:smallCaps/>
                <w:color w:val="FF0000"/>
                <w:sz w:val="24"/>
                <w:szCs w:val="24"/>
              </w:rPr>
            </w:pPr>
          </w:p>
        </w:tc>
        <w:tc>
          <w:tcPr>
            <w:tcW w:w="4961" w:type="dxa"/>
            <w:shd w:val="clear" w:color="auto" w:fill="auto"/>
          </w:tcPr>
          <w:p w:rsidR="000E0B4C" w:rsidRDefault="000E0B4C" w:rsidP="00114D61">
            <w:pPr>
              <w:keepNext/>
              <w:autoSpaceDE w:val="0"/>
              <w:autoSpaceDN w:val="0"/>
              <w:spacing w:before="0"/>
              <w:jc w:val="left"/>
              <w:outlineLvl w:val="0"/>
              <w:rPr>
                <w:rFonts w:eastAsia="Times New Roman"/>
                <w:b/>
                <w:sz w:val="24"/>
                <w:szCs w:val="24"/>
                <w:lang w:eastAsia="ru-RU"/>
              </w:rPr>
            </w:pPr>
          </w:p>
          <w:p w:rsidR="000E0B4C" w:rsidRPr="00844A6A" w:rsidRDefault="000E0B4C" w:rsidP="00114D61">
            <w:pPr>
              <w:keepNext/>
              <w:autoSpaceDE w:val="0"/>
              <w:autoSpaceDN w:val="0"/>
              <w:spacing w:before="0"/>
              <w:jc w:val="left"/>
              <w:outlineLvl w:val="0"/>
              <w:rPr>
                <w:rFonts w:eastAsia="Times New Roman"/>
                <w:b/>
                <w:sz w:val="24"/>
                <w:szCs w:val="24"/>
                <w:lang w:eastAsia="ru-RU"/>
              </w:rPr>
            </w:pPr>
            <w:r w:rsidRPr="00844A6A">
              <w:rPr>
                <w:b/>
                <w:sz w:val="24"/>
                <w:szCs w:val="24"/>
              </w:rPr>
              <w:t>ПОСТАВЩИК:</w:t>
            </w: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Calibri"/>
                <w:b/>
                <w:iCs/>
                <w:smallCaps/>
                <w:color w:val="FF0000"/>
                <w:sz w:val="24"/>
                <w:szCs w:val="24"/>
              </w:rPr>
            </w:pPr>
          </w:p>
        </w:tc>
      </w:tr>
      <w:tr w:rsidR="000E0B4C" w:rsidRPr="00910C0E" w:rsidTr="00114D61">
        <w:tc>
          <w:tcPr>
            <w:tcW w:w="4962" w:type="dxa"/>
            <w:shd w:val="clear" w:color="auto" w:fill="auto"/>
          </w:tcPr>
          <w:p w:rsidR="000E0B4C" w:rsidRPr="00910C0E" w:rsidRDefault="000E0B4C" w:rsidP="00114D61">
            <w:pPr>
              <w:spacing w:before="0"/>
              <w:jc w:val="left"/>
              <w:rPr>
                <w:rFonts w:eastAsia="Calibri"/>
                <w:b/>
                <w:i/>
                <w:iCs/>
                <w:smallCaps/>
                <w:color w:val="FF0000"/>
                <w:sz w:val="24"/>
                <w:szCs w:val="24"/>
              </w:rPr>
            </w:pPr>
          </w:p>
        </w:tc>
        <w:tc>
          <w:tcPr>
            <w:tcW w:w="4961" w:type="dxa"/>
            <w:shd w:val="clear" w:color="auto" w:fill="auto"/>
          </w:tcPr>
          <w:p w:rsidR="000E0B4C" w:rsidRPr="00910C0E" w:rsidRDefault="000E0B4C" w:rsidP="00114D61">
            <w:pPr>
              <w:keepNext/>
              <w:autoSpaceDE w:val="0"/>
              <w:autoSpaceDN w:val="0"/>
              <w:spacing w:before="0"/>
              <w:jc w:val="left"/>
              <w:outlineLvl w:val="0"/>
              <w:rPr>
                <w:rFonts w:eastAsia="Times New Roman"/>
                <w:b/>
                <w:sz w:val="24"/>
                <w:szCs w:val="24"/>
                <w:lang w:eastAsia="ru-RU"/>
              </w:rPr>
            </w:pPr>
          </w:p>
        </w:tc>
      </w:tr>
      <w:tr w:rsidR="000E0B4C" w:rsidRPr="00910C0E" w:rsidTr="00114D61">
        <w:tc>
          <w:tcPr>
            <w:tcW w:w="4962" w:type="dxa"/>
            <w:shd w:val="clear" w:color="auto" w:fill="auto"/>
          </w:tcPr>
          <w:p w:rsidR="000E0B4C" w:rsidRPr="00910C0E" w:rsidRDefault="000E0B4C" w:rsidP="00114D61">
            <w:pPr>
              <w:spacing w:before="0"/>
              <w:jc w:val="left"/>
              <w:rPr>
                <w:rFonts w:eastAsia="Calibri"/>
                <w:b/>
                <w:i/>
                <w:iCs/>
                <w:smallCaps/>
                <w:color w:val="FF0000"/>
                <w:sz w:val="24"/>
                <w:szCs w:val="24"/>
              </w:rPr>
            </w:pPr>
          </w:p>
        </w:tc>
        <w:tc>
          <w:tcPr>
            <w:tcW w:w="4961" w:type="dxa"/>
            <w:shd w:val="clear" w:color="auto" w:fill="auto"/>
          </w:tcPr>
          <w:p w:rsidR="000E0B4C" w:rsidRPr="00910C0E" w:rsidRDefault="000E0B4C" w:rsidP="00114D61">
            <w:pPr>
              <w:keepNext/>
              <w:autoSpaceDE w:val="0"/>
              <w:autoSpaceDN w:val="0"/>
              <w:spacing w:before="0"/>
              <w:jc w:val="left"/>
              <w:outlineLvl w:val="0"/>
              <w:rPr>
                <w:rFonts w:eastAsia="Times New Roman"/>
                <w:b/>
                <w:sz w:val="24"/>
                <w:szCs w:val="24"/>
                <w:lang w:eastAsia="ru-RU"/>
              </w:rPr>
            </w:pPr>
          </w:p>
        </w:tc>
      </w:tr>
      <w:tr w:rsidR="000E0B4C" w:rsidRPr="00910C0E" w:rsidTr="00114D61">
        <w:tc>
          <w:tcPr>
            <w:tcW w:w="4962" w:type="dxa"/>
            <w:shd w:val="clear" w:color="auto" w:fill="auto"/>
          </w:tcPr>
          <w:p w:rsidR="000E0B4C" w:rsidRPr="00910C0E" w:rsidRDefault="000E0B4C" w:rsidP="00114D61">
            <w:pPr>
              <w:spacing w:before="0"/>
              <w:rPr>
                <w:rFonts w:eastAsia="Calibri"/>
                <w:b/>
                <w:i/>
                <w:iCs/>
                <w:smallCaps/>
                <w:color w:val="FF0000"/>
                <w:sz w:val="24"/>
                <w:szCs w:val="24"/>
              </w:rPr>
            </w:pPr>
            <w:r w:rsidRPr="00910C0E">
              <w:rPr>
                <w:rFonts w:eastAsia="Times New Roman"/>
                <w:b/>
                <w:sz w:val="24"/>
                <w:szCs w:val="24"/>
                <w:lang w:eastAsia="ru-RU"/>
              </w:rPr>
              <w:t xml:space="preserve">ПОКУПАТЕЛЬ:                                                             </w:t>
            </w:r>
          </w:p>
          <w:p w:rsidR="000E0B4C" w:rsidRPr="00910C0E" w:rsidRDefault="000E0B4C" w:rsidP="00114D61">
            <w:pPr>
              <w:spacing w:before="0"/>
              <w:jc w:val="left"/>
              <w:rPr>
                <w:rFonts w:eastAsia="Calibri"/>
                <w:b/>
                <w:iCs/>
                <w:smallCaps/>
                <w:color w:val="FF0000"/>
                <w:sz w:val="24"/>
                <w:szCs w:val="24"/>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 xml:space="preserve">Исполнительный директор                                  </w:t>
            </w: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АН ДОО «Алмазик»</w:t>
            </w: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p>
          <w:p w:rsidR="000E0B4C" w:rsidRPr="00910C0E" w:rsidRDefault="000E0B4C" w:rsidP="00114D61">
            <w:pPr>
              <w:overflowPunct w:val="0"/>
              <w:autoSpaceDE w:val="0"/>
              <w:autoSpaceDN w:val="0"/>
              <w:adjustRightInd w:val="0"/>
              <w:spacing w:before="0"/>
              <w:jc w:val="left"/>
              <w:textAlignment w:val="baseline"/>
              <w:rPr>
                <w:rFonts w:eastAsia="Times New Roman"/>
                <w:b/>
                <w:sz w:val="24"/>
                <w:szCs w:val="24"/>
                <w:lang w:eastAsia="ru-RU"/>
              </w:rPr>
            </w:pPr>
            <w:r w:rsidRPr="00910C0E">
              <w:rPr>
                <w:rFonts w:eastAsia="Times New Roman"/>
                <w:b/>
                <w:sz w:val="24"/>
                <w:szCs w:val="24"/>
                <w:lang w:eastAsia="ru-RU"/>
              </w:rPr>
              <w:t xml:space="preserve">____________________ Е.Е. Балахонский </w:t>
            </w:r>
          </w:p>
          <w:p w:rsidR="000E0B4C" w:rsidRPr="00910C0E" w:rsidRDefault="000E0B4C" w:rsidP="00114D61">
            <w:pPr>
              <w:spacing w:before="0"/>
              <w:jc w:val="left"/>
              <w:rPr>
                <w:rFonts w:eastAsia="Calibri"/>
                <w:b/>
                <w:iCs/>
                <w:smallCaps/>
                <w:color w:val="FF0000"/>
                <w:sz w:val="24"/>
                <w:szCs w:val="24"/>
              </w:rPr>
            </w:pPr>
            <w:r w:rsidRPr="00910C0E">
              <w:rPr>
                <w:rFonts w:eastAsia="Times New Roman"/>
                <w:sz w:val="16"/>
                <w:szCs w:val="16"/>
                <w:lang w:eastAsia="ru-RU"/>
              </w:rPr>
              <w:t>МП</w:t>
            </w:r>
          </w:p>
        </w:tc>
        <w:tc>
          <w:tcPr>
            <w:tcW w:w="4961" w:type="dxa"/>
            <w:shd w:val="clear" w:color="auto" w:fill="auto"/>
          </w:tcPr>
          <w:p w:rsidR="000E0B4C" w:rsidRPr="00910C0E" w:rsidRDefault="000E0B4C" w:rsidP="00114D61">
            <w:pPr>
              <w:keepNext/>
              <w:autoSpaceDE w:val="0"/>
              <w:autoSpaceDN w:val="0"/>
              <w:spacing w:before="0"/>
              <w:jc w:val="left"/>
              <w:outlineLvl w:val="0"/>
              <w:rPr>
                <w:rFonts w:eastAsia="Times New Roman"/>
                <w:b/>
                <w:sz w:val="24"/>
                <w:szCs w:val="24"/>
                <w:lang w:eastAsia="ru-RU"/>
              </w:rPr>
            </w:pPr>
            <w:r w:rsidRPr="00910C0E">
              <w:rPr>
                <w:rFonts w:eastAsia="Times New Roman"/>
                <w:b/>
                <w:sz w:val="24"/>
                <w:szCs w:val="24"/>
                <w:lang w:eastAsia="ru-RU"/>
              </w:rPr>
              <w:t>ПОСТАВЩИК:</w:t>
            </w: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p>
          <w:p w:rsidR="000E0B4C" w:rsidRPr="00910C0E" w:rsidRDefault="000E0B4C" w:rsidP="00114D61">
            <w:pPr>
              <w:keepNext/>
              <w:autoSpaceDE w:val="0"/>
              <w:autoSpaceDN w:val="0"/>
              <w:spacing w:before="0"/>
              <w:jc w:val="left"/>
              <w:outlineLvl w:val="0"/>
              <w:rPr>
                <w:rFonts w:eastAsia="Times New Roman"/>
                <w:b/>
                <w:sz w:val="24"/>
                <w:szCs w:val="24"/>
                <w:lang w:eastAsia="ru-RU"/>
              </w:rPr>
            </w:pPr>
            <w:r w:rsidRPr="00910C0E">
              <w:rPr>
                <w:rFonts w:eastAsia="Times New Roman"/>
                <w:b/>
                <w:sz w:val="24"/>
                <w:szCs w:val="24"/>
                <w:lang w:eastAsia="ru-RU"/>
              </w:rPr>
              <w:t xml:space="preserve">_______________________ </w:t>
            </w:r>
          </w:p>
          <w:p w:rsidR="000E0B4C" w:rsidRPr="00910C0E" w:rsidRDefault="000E0B4C" w:rsidP="00114D61">
            <w:pPr>
              <w:keepNext/>
              <w:autoSpaceDE w:val="0"/>
              <w:autoSpaceDN w:val="0"/>
              <w:spacing w:before="0"/>
              <w:jc w:val="left"/>
              <w:outlineLvl w:val="0"/>
              <w:rPr>
                <w:rFonts w:eastAsia="Times New Roman"/>
                <w:b/>
                <w:sz w:val="24"/>
                <w:szCs w:val="24"/>
                <w:lang w:eastAsia="ru-RU"/>
              </w:rPr>
            </w:pPr>
            <w:r w:rsidRPr="00910C0E">
              <w:rPr>
                <w:rFonts w:eastAsia="Times New Roman"/>
                <w:sz w:val="16"/>
                <w:szCs w:val="16"/>
                <w:lang w:eastAsia="ru-RU"/>
              </w:rPr>
              <w:t>МП</w:t>
            </w:r>
          </w:p>
          <w:p w:rsidR="000E0B4C" w:rsidRPr="00910C0E" w:rsidRDefault="000E0B4C" w:rsidP="00114D61">
            <w:pPr>
              <w:keepNext/>
              <w:autoSpaceDE w:val="0"/>
              <w:autoSpaceDN w:val="0"/>
              <w:spacing w:before="0"/>
              <w:jc w:val="left"/>
              <w:outlineLvl w:val="0"/>
              <w:rPr>
                <w:rFonts w:eastAsia="Times New Roman"/>
                <w:b/>
                <w:sz w:val="24"/>
                <w:szCs w:val="24"/>
                <w:lang w:eastAsia="ru-RU"/>
              </w:rPr>
            </w:pPr>
          </w:p>
        </w:tc>
      </w:tr>
    </w:tbl>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5" w:name="_Ref467586016"/>
      <w:bookmarkStart w:id="306" w:name="_Toc467849823"/>
      <w:bookmarkStart w:id="307"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5"/>
      <w:bookmarkEnd w:id="306"/>
      <w:bookmarkEnd w:id="307"/>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8" w:name="_Ref467578460"/>
      <w:bookmarkStart w:id="309" w:name="_Toc467849824"/>
    </w:p>
    <w:p w:rsidR="00ED5B7B" w:rsidRPr="002B4057" w:rsidRDefault="009973B4" w:rsidP="00EE5874">
      <w:pPr>
        <w:keepNext/>
        <w:spacing w:before="240"/>
        <w:outlineLvl w:val="2"/>
        <w:rPr>
          <w:b/>
        </w:rPr>
      </w:pPr>
      <w:bookmarkStart w:id="310" w:name="_Toc527040935"/>
      <w:r w:rsidRPr="00C43B3C">
        <w:rPr>
          <w:b/>
        </w:rPr>
        <w:lastRenderedPageBreak/>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p w:rsidR="007B289B" w:rsidRDefault="007B289B" w:rsidP="007B289B">
      <w:pPr>
        <w:keepNext/>
        <w:tabs>
          <w:tab w:val="right" w:pos="10205"/>
        </w:tabs>
      </w:pPr>
    </w:p>
    <w:tbl>
      <w:tblPr>
        <w:tblW w:w="9923" w:type="dxa"/>
        <w:tblInd w:w="108" w:type="dxa"/>
        <w:tblLook w:val="04A0" w:firstRow="1" w:lastRow="0" w:firstColumn="1" w:lastColumn="0" w:noHBand="0" w:noVBand="1"/>
      </w:tblPr>
      <w:tblGrid>
        <w:gridCol w:w="697"/>
        <w:gridCol w:w="4241"/>
        <w:gridCol w:w="1016"/>
        <w:gridCol w:w="1133"/>
        <w:gridCol w:w="2836"/>
      </w:tblGrid>
      <w:tr w:rsidR="004B193B" w:rsidRPr="00722DDE" w:rsidTr="00FC3F9C">
        <w:trPr>
          <w:trHeight w:val="1200"/>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 п/п</w:t>
            </w:r>
          </w:p>
        </w:tc>
        <w:tc>
          <w:tcPr>
            <w:tcW w:w="4241" w:type="dxa"/>
            <w:tcBorders>
              <w:top w:val="single" w:sz="4" w:space="0" w:color="auto"/>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Наименование поставляемой продукции</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 xml:space="preserve"> Ед.изм.</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Кол-во</w:t>
            </w:r>
          </w:p>
        </w:tc>
        <w:tc>
          <w:tcPr>
            <w:tcW w:w="2836" w:type="dxa"/>
            <w:tcBorders>
              <w:top w:val="single" w:sz="4" w:space="0" w:color="auto"/>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Стоимость, руб.</w:t>
            </w:r>
          </w:p>
        </w:tc>
      </w:tr>
      <w:tr w:rsidR="004B193B" w:rsidRPr="00722DDE" w:rsidTr="00FC3F9C">
        <w:trPr>
          <w:trHeight w:val="780"/>
        </w:trPr>
        <w:tc>
          <w:tcPr>
            <w:tcW w:w="697" w:type="dxa"/>
            <w:tcBorders>
              <w:top w:val="nil"/>
              <w:left w:val="single" w:sz="4" w:space="0" w:color="auto"/>
              <w:bottom w:val="nil"/>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 </w:t>
            </w:r>
          </w:p>
        </w:tc>
        <w:tc>
          <w:tcPr>
            <w:tcW w:w="6390" w:type="dxa"/>
            <w:gridSpan w:val="3"/>
            <w:tcBorders>
              <w:top w:val="nil"/>
              <w:left w:val="nil"/>
              <w:bottom w:val="nil"/>
              <w:right w:val="single" w:sz="4" w:space="0" w:color="auto"/>
            </w:tcBorders>
            <w:shd w:val="clear" w:color="auto" w:fill="auto"/>
            <w:vAlign w:val="center"/>
            <w:hideMark/>
          </w:tcPr>
          <w:p w:rsidR="004B193B" w:rsidRPr="00722DDE" w:rsidRDefault="00FC3F9C" w:rsidP="00FC3F9C">
            <w:pPr>
              <w:spacing w:before="0"/>
              <w:jc w:val="right"/>
              <w:rPr>
                <w:rFonts w:eastAsia="Times New Roman"/>
                <w:b/>
                <w:bCs/>
                <w:color w:val="000000"/>
                <w:sz w:val="36"/>
                <w:szCs w:val="36"/>
                <w:lang w:eastAsia="ru-RU"/>
              </w:rPr>
            </w:pPr>
            <w:r w:rsidRPr="00FC3F9C">
              <w:rPr>
                <w:rFonts w:eastAsia="Times New Roman"/>
                <w:b/>
                <w:bCs/>
                <w:color w:val="000000"/>
                <w:sz w:val="36"/>
                <w:szCs w:val="36"/>
                <w:lang w:eastAsia="ru-RU"/>
              </w:rPr>
              <w:t>ЛОТ 1</w:t>
            </w:r>
          </w:p>
        </w:tc>
        <w:tc>
          <w:tcPr>
            <w:tcW w:w="2836" w:type="dxa"/>
            <w:tcBorders>
              <w:top w:val="nil"/>
              <w:left w:val="nil"/>
              <w:bottom w:val="nil"/>
              <w:right w:val="single" w:sz="4" w:space="0" w:color="auto"/>
            </w:tcBorders>
            <w:shd w:val="clear" w:color="auto" w:fill="auto"/>
            <w:vAlign w:val="center"/>
          </w:tcPr>
          <w:p w:rsidR="004B193B" w:rsidRPr="00FC3F9C" w:rsidRDefault="004B193B" w:rsidP="004B193B">
            <w:pPr>
              <w:spacing w:before="0"/>
              <w:jc w:val="center"/>
              <w:rPr>
                <w:rFonts w:eastAsia="Times New Roman"/>
                <w:b/>
                <w:bCs/>
                <w:color w:val="000000"/>
                <w:sz w:val="28"/>
                <w:szCs w:val="28"/>
                <w:lang w:eastAsia="ru-RU"/>
              </w:rPr>
            </w:pPr>
            <w:r w:rsidRPr="00FC3F9C">
              <w:rPr>
                <w:rFonts w:eastAsia="Times New Roman"/>
                <w:b/>
                <w:bCs/>
                <w:color w:val="000000"/>
                <w:sz w:val="28"/>
                <w:szCs w:val="28"/>
                <w:lang w:eastAsia="ru-RU"/>
              </w:rPr>
              <w:t>3 566 870</w:t>
            </w:r>
            <w:r w:rsidRPr="00722DDE">
              <w:rPr>
                <w:rFonts w:eastAsia="Times New Roman"/>
                <w:b/>
                <w:bCs/>
                <w:color w:val="000000"/>
                <w:sz w:val="28"/>
                <w:szCs w:val="28"/>
                <w:lang w:eastAsia="ru-RU"/>
              </w:rPr>
              <w:t>,</w:t>
            </w:r>
            <w:r w:rsidRPr="00FC3F9C">
              <w:rPr>
                <w:rFonts w:eastAsia="Times New Roman"/>
                <w:b/>
                <w:bCs/>
                <w:color w:val="000000"/>
                <w:sz w:val="28"/>
                <w:szCs w:val="28"/>
                <w:lang w:eastAsia="ru-RU"/>
              </w:rPr>
              <w:t>00</w:t>
            </w:r>
          </w:p>
        </w:tc>
      </w:tr>
      <w:tr w:rsidR="004B193B" w:rsidRPr="00722DDE" w:rsidTr="00FC3F9C">
        <w:trPr>
          <w:trHeight w:hRule="exact" w:val="284"/>
        </w:trPr>
        <w:tc>
          <w:tcPr>
            <w:tcW w:w="6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1</w:t>
            </w:r>
          </w:p>
        </w:tc>
        <w:tc>
          <w:tcPr>
            <w:tcW w:w="424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Интерактивная доска SMART Board SBM680 с пассивным лотком с ПО Smart Notebook</w:t>
            </w:r>
          </w:p>
        </w:tc>
        <w:tc>
          <w:tcPr>
            <w:tcW w:w="10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шт.</w:t>
            </w:r>
          </w:p>
        </w:tc>
        <w:tc>
          <w:tcPr>
            <w:tcW w:w="11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sz w:val="24"/>
                <w:szCs w:val="24"/>
                <w:lang w:eastAsia="ru-RU"/>
              </w:rPr>
            </w:pPr>
            <w:r w:rsidRPr="00722DDE">
              <w:rPr>
                <w:rFonts w:eastAsia="Times New Roman"/>
                <w:b/>
                <w:bCs/>
                <w:sz w:val="24"/>
                <w:szCs w:val="24"/>
                <w:lang w:eastAsia="ru-RU"/>
              </w:rPr>
              <w:t>10</w:t>
            </w:r>
          </w:p>
        </w:tc>
        <w:tc>
          <w:tcPr>
            <w:tcW w:w="283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860 933,33</w:t>
            </w:r>
          </w:p>
        </w:tc>
      </w:tr>
      <w:tr w:rsidR="004B193B" w:rsidRPr="00722DDE" w:rsidTr="00FC3F9C">
        <w:trPr>
          <w:trHeight w:hRule="exact" w:val="284"/>
        </w:trPr>
        <w:tc>
          <w:tcPr>
            <w:tcW w:w="69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sz w:val="24"/>
                <w:szCs w:val="24"/>
                <w:lang w:eastAsia="ru-RU"/>
              </w:rPr>
            </w:pPr>
          </w:p>
        </w:tc>
        <w:tc>
          <w:tcPr>
            <w:tcW w:w="283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r>
      <w:tr w:rsidR="004B193B" w:rsidRPr="00722DDE" w:rsidTr="00FC3F9C">
        <w:trPr>
          <w:trHeight w:hRule="exact" w:val="284"/>
        </w:trPr>
        <w:tc>
          <w:tcPr>
            <w:tcW w:w="69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sz w:val="24"/>
                <w:szCs w:val="24"/>
                <w:lang w:eastAsia="ru-RU"/>
              </w:rPr>
            </w:pPr>
          </w:p>
        </w:tc>
        <w:tc>
          <w:tcPr>
            <w:tcW w:w="283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r>
      <w:tr w:rsidR="004B193B" w:rsidRPr="00722DDE" w:rsidTr="00FC3F9C">
        <w:trPr>
          <w:trHeight w:hRule="exact" w:val="725"/>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2</w:t>
            </w:r>
          </w:p>
        </w:tc>
        <w:tc>
          <w:tcPr>
            <w:tcW w:w="4241" w:type="dxa"/>
            <w:tcBorders>
              <w:top w:val="nil"/>
              <w:left w:val="nil"/>
              <w:bottom w:val="single" w:sz="4" w:space="0" w:color="auto"/>
              <w:right w:val="single" w:sz="4" w:space="0" w:color="auto"/>
            </w:tcBorders>
            <w:shd w:val="clear" w:color="auto" w:fill="auto"/>
            <w:hideMark/>
          </w:tcPr>
          <w:p w:rsidR="004B193B" w:rsidRPr="00722DDE" w:rsidRDefault="004B193B" w:rsidP="00722DDE">
            <w:pPr>
              <w:spacing w:before="0"/>
              <w:jc w:val="left"/>
              <w:rPr>
                <w:rFonts w:eastAsia="Times New Roman"/>
                <w:b/>
                <w:bCs/>
                <w:color w:val="000000"/>
                <w:sz w:val="24"/>
                <w:szCs w:val="24"/>
                <w:lang w:eastAsia="ru-RU"/>
              </w:rPr>
            </w:pPr>
            <w:r w:rsidRPr="00722DDE">
              <w:rPr>
                <w:rFonts w:eastAsia="Times New Roman"/>
                <w:b/>
                <w:bCs/>
                <w:color w:val="000000"/>
                <w:sz w:val="24"/>
                <w:szCs w:val="24"/>
                <w:lang w:eastAsia="ru-RU"/>
              </w:rPr>
              <w:t>ПРОЕКТОР BenQ MW632ST с  креплением и кабелем HDMI 10 м.</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sz w:val="24"/>
                <w:szCs w:val="24"/>
                <w:lang w:eastAsia="ru-RU"/>
              </w:rPr>
            </w:pPr>
            <w:r w:rsidRPr="00722DDE">
              <w:rPr>
                <w:rFonts w:eastAsia="Times New Roman"/>
                <w:b/>
                <w:bCs/>
                <w:sz w:val="24"/>
                <w:szCs w:val="24"/>
                <w:lang w:eastAsia="ru-RU"/>
              </w:rPr>
              <w:t>10</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629 753,67</w:t>
            </w:r>
          </w:p>
        </w:tc>
      </w:tr>
      <w:tr w:rsidR="004B193B" w:rsidRPr="00722DDE" w:rsidTr="00FC3F9C">
        <w:trPr>
          <w:trHeight w:hRule="exact" w:val="284"/>
        </w:trPr>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2.1.</w:t>
            </w:r>
          </w:p>
        </w:tc>
        <w:tc>
          <w:tcPr>
            <w:tcW w:w="4241" w:type="dxa"/>
            <w:vMerge w:val="restart"/>
            <w:tcBorders>
              <w:top w:val="nil"/>
              <w:left w:val="single" w:sz="4" w:space="0" w:color="auto"/>
              <w:bottom w:val="single" w:sz="4" w:space="0" w:color="000000"/>
              <w:right w:val="single" w:sz="4" w:space="0" w:color="auto"/>
            </w:tcBorders>
            <w:shd w:val="clear" w:color="auto" w:fill="auto"/>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Проектор BenQ MW632ST</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10</w:t>
            </w:r>
          </w:p>
        </w:tc>
        <w:tc>
          <w:tcPr>
            <w:tcW w:w="28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562 939,67</w:t>
            </w: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90"/>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284"/>
        </w:trPr>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2.2.</w:t>
            </w:r>
          </w:p>
        </w:tc>
        <w:tc>
          <w:tcPr>
            <w:tcW w:w="4241" w:type="dxa"/>
            <w:vMerge w:val="restart"/>
            <w:tcBorders>
              <w:top w:val="nil"/>
              <w:left w:val="single" w:sz="4" w:space="0" w:color="auto"/>
              <w:bottom w:val="single" w:sz="4" w:space="0" w:color="000000"/>
              <w:right w:val="single" w:sz="4" w:space="0" w:color="auto"/>
            </w:tcBorders>
            <w:shd w:val="clear" w:color="auto" w:fill="auto"/>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xml:space="preserve">Кронштейн Digis DSM-14K (89-162 см) </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10</w:t>
            </w:r>
          </w:p>
        </w:tc>
        <w:tc>
          <w:tcPr>
            <w:tcW w:w="28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59 180,00</w:t>
            </w: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90"/>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284"/>
        </w:trPr>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2.3.</w:t>
            </w:r>
          </w:p>
        </w:tc>
        <w:tc>
          <w:tcPr>
            <w:tcW w:w="4241" w:type="dxa"/>
            <w:vMerge w:val="restart"/>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Кабель HDMI, 10 м.</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10</w:t>
            </w:r>
          </w:p>
        </w:tc>
        <w:tc>
          <w:tcPr>
            <w:tcW w:w="28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7 634,00</w:t>
            </w: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90"/>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980"/>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3</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Проектор Epson EB-X41 с креплением и кабелем HDMI 20 м.</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sz w:val="24"/>
                <w:szCs w:val="24"/>
                <w:lang w:eastAsia="ru-RU"/>
              </w:rPr>
            </w:pPr>
            <w:r w:rsidRPr="00722DDE">
              <w:rPr>
                <w:rFonts w:eastAsia="Times New Roman"/>
                <w:b/>
                <w:bCs/>
                <w:sz w:val="24"/>
                <w:szCs w:val="24"/>
                <w:lang w:eastAsia="ru-RU"/>
              </w:rPr>
              <w:t>5</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228 980,17</w:t>
            </w:r>
          </w:p>
        </w:tc>
      </w:tr>
      <w:tr w:rsidR="004B193B" w:rsidRPr="00722DDE" w:rsidTr="00FC3F9C">
        <w:trPr>
          <w:trHeight w:hRule="exact" w:val="284"/>
        </w:trPr>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3.1</w:t>
            </w:r>
          </w:p>
        </w:tc>
        <w:tc>
          <w:tcPr>
            <w:tcW w:w="4241" w:type="dxa"/>
            <w:vMerge w:val="restart"/>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Проектор Epson EB-X41 с креплением и кабелем HDMI 20 м.</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5</w:t>
            </w:r>
          </w:p>
        </w:tc>
        <w:tc>
          <w:tcPr>
            <w:tcW w:w="28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189 053,33</w:t>
            </w: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975"/>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3.2</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Кронштейн для проектора PRS-2L телескопический, длина штанги 630-1000 мм.</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5</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28 815,00</w:t>
            </w:r>
          </w:p>
        </w:tc>
      </w:tr>
      <w:tr w:rsidR="004B193B" w:rsidRPr="00722DDE" w:rsidTr="00FC3F9C">
        <w:trPr>
          <w:trHeight w:hRule="exact" w:val="284"/>
        </w:trPr>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3.3</w:t>
            </w:r>
          </w:p>
        </w:tc>
        <w:tc>
          <w:tcPr>
            <w:tcW w:w="4241" w:type="dxa"/>
            <w:vMerge w:val="restart"/>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Кабель HDMI, 20 м.</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5</w:t>
            </w:r>
          </w:p>
        </w:tc>
        <w:tc>
          <w:tcPr>
            <w:tcW w:w="28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11 111,83</w:t>
            </w: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90"/>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284"/>
        </w:trPr>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4</w:t>
            </w:r>
          </w:p>
        </w:tc>
        <w:tc>
          <w:tcPr>
            <w:tcW w:w="4241" w:type="dxa"/>
            <w:vMerge w:val="restart"/>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Интерактивный стол 50" Project touch Корпус металлический</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шт.</w:t>
            </w:r>
          </w:p>
        </w:tc>
        <w:tc>
          <w:tcPr>
            <w:tcW w:w="11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sz w:val="24"/>
                <w:szCs w:val="24"/>
                <w:lang w:eastAsia="ru-RU"/>
              </w:rPr>
            </w:pPr>
            <w:r w:rsidRPr="00722DDE">
              <w:rPr>
                <w:rFonts w:eastAsia="Times New Roman"/>
                <w:b/>
                <w:bCs/>
                <w:sz w:val="24"/>
                <w:szCs w:val="24"/>
                <w:lang w:eastAsia="ru-RU"/>
              </w:rPr>
              <w:t>3</w:t>
            </w:r>
          </w:p>
        </w:tc>
        <w:tc>
          <w:tcPr>
            <w:tcW w:w="28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730 400,00</w:t>
            </w: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r>
      <w:tr w:rsidR="004B193B" w:rsidRPr="00722DDE" w:rsidTr="00FC3F9C">
        <w:trPr>
          <w:trHeight w:hRule="exact" w:val="755"/>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4.1.</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Программный комплекс «Мерсибо Плюс (вер. 2)»</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sz w:val="24"/>
                <w:szCs w:val="24"/>
                <w:lang w:eastAsia="ru-RU"/>
              </w:rPr>
            </w:pPr>
            <w:r w:rsidRPr="00722DDE">
              <w:rPr>
                <w:rFonts w:eastAsia="Times New Roman"/>
                <w:b/>
                <w:bCs/>
                <w:sz w:val="24"/>
                <w:szCs w:val="24"/>
                <w:lang w:eastAsia="ru-RU"/>
              </w:rPr>
              <w:t>3</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36 885,24</w:t>
            </w:r>
          </w:p>
        </w:tc>
      </w:tr>
      <w:tr w:rsidR="004B193B" w:rsidRPr="00722DDE" w:rsidTr="00FC3F9C">
        <w:trPr>
          <w:trHeight w:hRule="exact" w:val="836"/>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4.2.</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Программно-дидактический комплекс «Логомер 2»</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 </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sz w:val="24"/>
                <w:szCs w:val="24"/>
                <w:lang w:eastAsia="ru-RU"/>
              </w:rPr>
            </w:pPr>
            <w:r w:rsidRPr="00722DDE">
              <w:rPr>
                <w:rFonts w:eastAsia="Times New Roman"/>
                <w:b/>
                <w:bCs/>
                <w:sz w:val="24"/>
                <w:szCs w:val="24"/>
                <w:lang w:eastAsia="ru-RU"/>
              </w:rPr>
              <w:t>3</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43 632,54</w:t>
            </w:r>
          </w:p>
        </w:tc>
      </w:tr>
      <w:tr w:rsidR="004B193B" w:rsidRPr="00722DDE" w:rsidTr="00FC3F9C">
        <w:trPr>
          <w:trHeight w:hRule="exact" w:val="284"/>
        </w:trPr>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5</w:t>
            </w:r>
          </w:p>
        </w:tc>
        <w:tc>
          <w:tcPr>
            <w:tcW w:w="4241" w:type="dxa"/>
            <w:vMerge w:val="restart"/>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Интерактивный пол Project touch</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шт.</w:t>
            </w:r>
          </w:p>
        </w:tc>
        <w:tc>
          <w:tcPr>
            <w:tcW w:w="11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sz w:val="24"/>
                <w:szCs w:val="24"/>
                <w:lang w:eastAsia="ru-RU"/>
              </w:rPr>
            </w:pPr>
            <w:r w:rsidRPr="00722DDE">
              <w:rPr>
                <w:rFonts w:eastAsia="Times New Roman"/>
                <w:b/>
                <w:bCs/>
                <w:sz w:val="24"/>
                <w:szCs w:val="24"/>
                <w:lang w:eastAsia="ru-RU"/>
              </w:rPr>
              <w:t>1</w:t>
            </w:r>
          </w:p>
        </w:tc>
        <w:tc>
          <w:tcPr>
            <w:tcW w:w="28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277 200,00</w:t>
            </w: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r>
      <w:tr w:rsidR="004B193B" w:rsidRPr="00722DDE" w:rsidTr="00FC3F9C">
        <w:trPr>
          <w:trHeight w:hRule="exact" w:val="284"/>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6</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АРМ ЛОГОПЕДА:</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sz w:val="24"/>
                <w:szCs w:val="24"/>
                <w:lang w:eastAsia="ru-RU"/>
              </w:rPr>
            </w:pPr>
            <w:r w:rsidRPr="00722DDE">
              <w:rPr>
                <w:rFonts w:eastAsia="Times New Roman"/>
                <w:b/>
                <w:bCs/>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759 084,00</w:t>
            </w:r>
          </w:p>
        </w:tc>
      </w:tr>
      <w:tr w:rsidR="004B193B" w:rsidRPr="00722DDE" w:rsidTr="00FC3F9C">
        <w:trPr>
          <w:trHeight w:hRule="exact" w:val="424"/>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lastRenderedPageBreak/>
              <w:t>6.1.</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Моноблок HP ProOne 440 G3</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712"/>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6.2.</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val="en-US" w:eastAsia="ru-RU"/>
              </w:rPr>
            </w:pPr>
            <w:r w:rsidRPr="00722DDE">
              <w:rPr>
                <w:rFonts w:eastAsia="Times New Roman"/>
                <w:color w:val="000000"/>
                <w:sz w:val="24"/>
                <w:szCs w:val="24"/>
                <w:lang w:eastAsia="ru-RU"/>
              </w:rPr>
              <w:t>МФУ</w:t>
            </w:r>
            <w:r w:rsidRPr="00722DDE">
              <w:rPr>
                <w:rFonts w:eastAsia="Times New Roman"/>
                <w:color w:val="000000"/>
                <w:sz w:val="24"/>
                <w:szCs w:val="24"/>
                <w:lang w:val="en-US" w:eastAsia="ru-RU"/>
              </w:rPr>
              <w:t xml:space="preserve"> HP Color LaserJet Pro MFP M277n</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723"/>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6.3.</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Картридж HP CF402X (№201X) (желтый экономичный)</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713"/>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6.4.</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Картридж HP CF403X (№201X) (пурпурный экономичный)</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717"/>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6.5.</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Картридж HP CF401X (№201X) (голубой экономичный)</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683"/>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6.6.</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Картридж HP CF400X (№201X) (экономичный)</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707"/>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6.7.</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Методика "Логопедическое обследование детей" (В.М. Акименко)</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702"/>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6.8.</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Программно-дидактический комплекс «Логомер 2»</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713"/>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6.9.</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Наглядное дошкольное образование. ЛОГО ИГРЫ.(ФГОС ДО)</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979"/>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6.10.</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Наглядное дошкольное образование. Смотри и говори. (ФГОС ДО) (2 диска в комплекте)</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723"/>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6.11.</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Наглядное дошкольное образование. Игры со словами. (ФГОС ДО)</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705"/>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6.12.</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Набор игр «Звуковой калейдоскоп» (Вторая редакция)</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431"/>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6.13.</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Набор игр "Игры на память"</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565"/>
        </w:trPr>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6.14.</w:t>
            </w:r>
          </w:p>
        </w:tc>
        <w:tc>
          <w:tcPr>
            <w:tcW w:w="4241" w:type="dxa"/>
            <w:tcBorders>
              <w:top w:val="nil"/>
              <w:left w:val="nil"/>
              <w:bottom w:val="single" w:sz="4" w:space="0" w:color="auto"/>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Набор игр "Раз, два, три, говори!"</w:t>
            </w:r>
          </w:p>
        </w:tc>
        <w:tc>
          <w:tcPr>
            <w:tcW w:w="101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tcBorders>
              <w:top w:val="nil"/>
              <w:left w:val="nil"/>
              <w:bottom w:val="single" w:sz="4" w:space="0" w:color="auto"/>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r>
      <w:tr w:rsidR="004B193B" w:rsidRPr="00722DDE" w:rsidTr="00FC3F9C">
        <w:trPr>
          <w:trHeight w:hRule="exact" w:val="559"/>
        </w:trPr>
        <w:tc>
          <w:tcPr>
            <w:tcW w:w="697" w:type="dxa"/>
            <w:tcBorders>
              <w:top w:val="nil"/>
              <w:left w:val="single" w:sz="4" w:space="0" w:color="auto"/>
              <w:bottom w:val="nil"/>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 </w:t>
            </w:r>
          </w:p>
        </w:tc>
        <w:tc>
          <w:tcPr>
            <w:tcW w:w="6390" w:type="dxa"/>
            <w:gridSpan w:val="3"/>
            <w:tcBorders>
              <w:top w:val="nil"/>
              <w:left w:val="nil"/>
              <w:bottom w:val="nil"/>
              <w:right w:val="single" w:sz="4" w:space="0" w:color="auto"/>
            </w:tcBorders>
            <w:shd w:val="clear" w:color="auto" w:fill="auto"/>
            <w:noWrap/>
            <w:vAlign w:val="center"/>
            <w:hideMark/>
          </w:tcPr>
          <w:p w:rsidR="004B193B" w:rsidRPr="00722DDE" w:rsidRDefault="004B193B" w:rsidP="004B193B">
            <w:pPr>
              <w:spacing w:before="0"/>
              <w:jc w:val="right"/>
              <w:rPr>
                <w:rFonts w:eastAsia="Times New Roman"/>
                <w:b/>
                <w:color w:val="000000"/>
                <w:sz w:val="36"/>
                <w:szCs w:val="36"/>
                <w:lang w:eastAsia="ru-RU"/>
              </w:rPr>
            </w:pPr>
            <w:r w:rsidRPr="00FC3F9C">
              <w:rPr>
                <w:rFonts w:eastAsia="Times New Roman"/>
                <w:b/>
                <w:color w:val="000000"/>
                <w:sz w:val="36"/>
                <w:szCs w:val="36"/>
                <w:lang w:eastAsia="ru-RU"/>
              </w:rPr>
              <w:t>ЛОТ 2</w:t>
            </w:r>
          </w:p>
        </w:tc>
        <w:tc>
          <w:tcPr>
            <w:tcW w:w="2836" w:type="dxa"/>
            <w:tcBorders>
              <w:top w:val="nil"/>
              <w:left w:val="nil"/>
              <w:bottom w:val="nil"/>
              <w:right w:val="single" w:sz="4" w:space="0" w:color="auto"/>
            </w:tcBorders>
            <w:shd w:val="clear" w:color="auto" w:fill="auto"/>
            <w:vAlign w:val="center"/>
          </w:tcPr>
          <w:p w:rsidR="004B193B" w:rsidRPr="004B193B" w:rsidRDefault="004B193B" w:rsidP="004B193B">
            <w:pPr>
              <w:spacing w:before="0"/>
              <w:jc w:val="center"/>
              <w:rPr>
                <w:rFonts w:eastAsia="Times New Roman"/>
                <w:b/>
                <w:color w:val="000000"/>
                <w:sz w:val="28"/>
                <w:szCs w:val="28"/>
                <w:lang w:eastAsia="ru-RU"/>
              </w:rPr>
            </w:pPr>
            <w:r w:rsidRPr="004B193B">
              <w:rPr>
                <w:rFonts w:eastAsia="Times New Roman"/>
                <w:b/>
                <w:color w:val="000000"/>
                <w:sz w:val="28"/>
                <w:szCs w:val="28"/>
                <w:lang w:eastAsia="ru-RU"/>
              </w:rPr>
              <w:t>1 291 703,00</w:t>
            </w:r>
          </w:p>
        </w:tc>
      </w:tr>
      <w:tr w:rsidR="004B193B" w:rsidRPr="00722DDE" w:rsidTr="00FC3F9C">
        <w:trPr>
          <w:trHeight w:hRule="exact" w:val="284"/>
        </w:trPr>
        <w:tc>
          <w:tcPr>
            <w:tcW w:w="6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7</w:t>
            </w:r>
          </w:p>
        </w:tc>
        <w:tc>
          <w:tcPr>
            <w:tcW w:w="42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Интерактивная песочница iSandBOX Small кварцевый песок в комплекте</w:t>
            </w:r>
          </w:p>
        </w:tc>
        <w:tc>
          <w:tcPr>
            <w:tcW w:w="10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шт.</w:t>
            </w:r>
          </w:p>
        </w:tc>
        <w:tc>
          <w:tcPr>
            <w:tcW w:w="113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sz w:val="24"/>
                <w:szCs w:val="24"/>
                <w:lang w:eastAsia="ru-RU"/>
              </w:rPr>
            </w:pPr>
            <w:r w:rsidRPr="00722DDE">
              <w:rPr>
                <w:rFonts w:eastAsia="Times New Roman"/>
                <w:b/>
                <w:bCs/>
                <w:sz w:val="24"/>
                <w:szCs w:val="24"/>
                <w:lang w:eastAsia="ru-RU"/>
              </w:rPr>
              <w:t>4</w:t>
            </w:r>
          </w:p>
        </w:tc>
        <w:tc>
          <w:tcPr>
            <w:tcW w:w="283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992 209,60</w:t>
            </w:r>
          </w:p>
        </w:tc>
      </w:tr>
      <w:tr w:rsidR="004B193B" w:rsidRPr="00722DDE" w:rsidTr="00FC3F9C">
        <w:trPr>
          <w:trHeight w:hRule="exact" w:val="284"/>
        </w:trPr>
        <w:tc>
          <w:tcPr>
            <w:tcW w:w="69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sz w:val="24"/>
                <w:szCs w:val="24"/>
                <w:lang w:eastAsia="ru-RU"/>
              </w:rPr>
            </w:pPr>
          </w:p>
        </w:tc>
        <w:tc>
          <w:tcPr>
            <w:tcW w:w="283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r>
      <w:tr w:rsidR="004B193B" w:rsidRPr="00722DDE" w:rsidTr="00FC3F9C">
        <w:trPr>
          <w:trHeight w:hRule="exact" w:val="284"/>
        </w:trPr>
        <w:tc>
          <w:tcPr>
            <w:tcW w:w="69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sz w:val="24"/>
                <w:szCs w:val="24"/>
                <w:lang w:eastAsia="ru-RU"/>
              </w:rPr>
            </w:pPr>
          </w:p>
        </w:tc>
        <w:tc>
          <w:tcPr>
            <w:tcW w:w="283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r>
      <w:tr w:rsidR="004B193B" w:rsidRPr="00722DDE" w:rsidTr="00FC3F9C">
        <w:trPr>
          <w:trHeight w:hRule="exact" w:val="284"/>
        </w:trPr>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7.1.</w:t>
            </w:r>
          </w:p>
        </w:tc>
        <w:tc>
          <w:tcPr>
            <w:tcW w:w="4241" w:type="dxa"/>
            <w:vMerge w:val="restart"/>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Интерактивная песочница iSandBOX Small</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950 840,00</w:t>
            </w: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284"/>
        </w:trPr>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7.2.</w:t>
            </w:r>
          </w:p>
        </w:tc>
        <w:tc>
          <w:tcPr>
            <w:tcW w:w="4241" w:type="dxa"/>
            <w:vMerge w:val="restart"/>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Кварцевый песок, 160 кг.</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шт.</w:t>
            </w:r>
          </w:p>
        </w:tc>
        <w:tc>
          <w:tcPr>
            <w:tcW w:w="11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sz w:val="24"/>
                <w:szCs w:val="24"/>
                <w:lang w:eastAsia="ru-RU"/>
              </w:rPr>
            </w:pPr>
            <w:r w:rsidRPr="00722DDE">
              <w:rPr>
                <w:rFonts w:eastAsia="Times New Roman"/>
                <w:sz w:val="24"/>
                <w:szCs w:val="24"/>
                <w:lang w:eastAsia="ru-RU"/>
              </w:rPr>
              <w:t>4</w:t>
            </w:r>
          </w:p>
        </w:tc>
        <w:tc>
          <w:tcPr>
            <w:tcW w:w="28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color w:val="000000"/>
                <w:sz w:val="24"/>
                <w:szCs w:val="24"/>
                <w:lang w:eastAsia="ru-RU"/>
              </w:rPr>
            </w:pPr>
            <w:r w:rsidRPr="00722DDE">
              <w:rPr>
                <w:rFonts w:eastAsia="Times New Roman"/>
                <w:color w:val="000000"/>
                <w:sz w:val="24"/>
                <w:szCs w:val="24"/>
                <w:lang w:eastAsia="ru-RU"/>
              </w:rPr>
              <w:t>41 369,60</w:t>
            </w:r>
          </w:p>
        </w:tc>
      </w:tr>
      <w:tr w:rsidR="004B193B" w:rsidRPr="00722DDE" w:rsidTr="00FC3F9C">
        <w:trPr>
          <w:trHeight w:hRule="exact" w:val="284"/>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90"/>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color w:val="000000"/>
                <w:sz w:val="24"/>
                <w:szCs w:val="24"/>
                <w:lang w:eastAsia="ru-RU"/>
              </w:rPr>
            </w:pPr>
          </w:p>
        </w:tc>
      </w:tr>
      <w:tr w:rsidR="004B193B" w:rsidRPr="00722DDE" w:rsidTr="00FC3F9C">
        <w:trPr>
          <w:trHeight w:hRule="exact" w:val="284"/>
        </w:trPr>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8</w:t>
            </w:r>
          </w:p>
        </w:tc>
        <w:tc>
          <w:tcPr>
            <w:tcW w:w="4241" w:type="dxa"/>
            <w:vMerge w:val="restart"/>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Интерактивная тумба Smart BoxDual</w:t>
            </w:r>
          </w:p>
        </w:tc>
        <w:tc>
          <w:tcPr>
            <w:tcW w:w="10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шт.</w:t>
            </w:r>
          </w:p>
        </w:tc>
        <w:tc>
          <w:tcPr>
            <w:tcW w:w="11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sz w:val="24"/>
                <w:szCs w:val="24"/>
                <w:lang w:eastAsia="ru-RU"/>
              </w:rPr>
            </w:pPr>
            <w:r w:rsidRPr="00722DDE">
              <w:rPr>
                <w:rFonts w:eastAsia="Times New Roman"/>
                <w:b/>
                <w:bCs/>
                <w:sz w:val="24"/>
                <w:szCs w:val="24"/>
                <w:lang w:eastAsia="ru-RU"/>
              </w:rPr>
              <w:t>1</w:t>
            </w:r>
          </w:p>
        </w:tc>
        <w:tc>
          <w:tcPr>
            <w:tcW w:w="28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193B" w:rsidRPr="00722DDE" w:rsidRDefault="004B193B" w:rsidP="00722DDE">
            <w:pPr>
              <w:spacing w:before="0"/>
              <w:jc w:val="center"/>
              <w:rPr>
                <w:rFonts w:eastAsia="Times New Roman"/>
                <w:b/>
                <w:bCs/>
                <w:color w:val="000000"/>
                <w:sz w:val="24"/>
                <w:szCs w:val="24"/>
                <w:lang w:eastAsia="ru-RU"/>
              </w:rPr>
            </w:pPr>
            <w:r w:rsidRPr="00722DDE">
              <w:rPr>
                <w:rFonts w:eastAsia="Times New Roman"/>
                <w:b/>
                <w:bCs/>
                <w:color w:val="000000"/>
                <w:sz w:val="24"/>
                <w:szCs w:val="24"/>
                <w:lang w:eastAsia="ru-RU"/>
              </w:rPr>
              <w:t>299 492,97</w:t>
            </w:r>
          </w:p>
        </w:tc>
      </w:tr>
      <w:tr w:rsidR="004B193B" w:rsidRPr="00722DDE" w:rsidTr="00FC3F9C">
        <w:trPr>
          <w:trHeight w:val="527"/>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r>
      <w:tr w:rsidR="004B193B" w:rsidRPr="00722DDE" w:rsidTr="00FC3F9C">
        <w:trPr>
          <w:trHeight w:val="276"/>
        </w:trPr>
        <w:tc>
          <w:tcPr>
            <w:tcW w:w="697"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4241"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01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c>
          <w:tcPr>
            <w:tcW w:w="1133"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sz w:val="24"/>
                <w:szCs w:val="24"/>
                <w:lang w:eastAsia="ru-RU"/>
              </w:rPr>
            </w:pPr>
          </w:p>
        </w:tc>
        <w:tc>
          <w:tcPr>
            <w:tcW w:w="2836" w:type="dxa"/>
            <w:vMerge/>
            <w:tcBorders>
              <w:top w:val="nil"/>
              <w:left w:val="single" w:sz="4" w:space="0" w:color="auto"/>
              <w:bottom w:val="single" w:sz="4" w:space="0" w:color="000000"/>
              <w:right w:val="single" w:sz="4" w:space="0" w:color="auto"/>
            </w:tcBorders>
            <w:shd w:val="clear" w:color="auto" w:fill="auto"/>
            <w:vAlign w:val="center"/>
            <w:hideMark/>
          </w:tcPr>
          <w:p w:rsidR="004B193B" w:rsidRPr="00722DDE" w:rsidRDefault="004B193B" w:rsidP="00722DDE">
            <w:pPr>
              <w:spacing w:before="0"/>
              <w:jc w:val="left"/>
              <w:rPr>
                <w:rFonts w:eastAsia="Times New Roman"/>
                <w:b/>
                <w:bCs/>
                <w:color w:val="000000"/>
                <w:sz w:val="24"/>
                <w:szCs w:val="24"/>
                <w:lang w:eastAsia="ru-RU"/>
              </w:rPr>
            </w:pPr>
          </w:p>
        </w:tc>
      </w:tr>
    </w:tbl>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0C570C">
          <w:pgSz w:w="11906" w:h="16838"/>
          <w:pgMar w:top="1134" w:right="567" w:bottom="1134" w:left="1134" w:header="709" w:footer="709" w:gutter="0"/>
          <w:cols w:space="708"/>
          <w:docGrid w:linePitch="360"/>
        </w:sectPr>
      </w:pPr>
    </w:p>
    <w:p w:rsidR="0028168B" w:rsidRPr="0028168B" w:rsidRDefault="0028168B" w:rsidP="00EE5874">
      <w:pPr>
        <w:keepNext/>
        <w:spacing w:before="240"/>
        <w:outlineLvl w:val="2"/>
        <w:rPr>
          <w:b/>
        </w:rPr>
      </w:pPr>
      <w:bookmarkStart w:id="311"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1"/>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107741" w:rsidP="00882762">
            <w:pPr>
              <w:rPr>
                <w:b/>
                <w:bCs/>
              </w:rPr>
            </w:pPr>
            <w:r>
              <w:rPr>
                <w:b/>
                <w:bCs/>
              </w:rPr>
              <w:t>5</w:t>
            </w:r>
            <w:r w:rsidR="0028168B" w:rsidRPr="00567138">
              <w:rPr>
                <w:b/>
                <w:bCs/>
              </w:rPr>
              <w:t>0% (В =0</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107741" w:rsidP="00882762">
            <w:pPr>
              <w:rPr>
                <w:b/>
                <w:bCs/>
              </w:rPr>
            </w:pPr>
            <w:r>
              <w:rPr>
                <w:b/>
                <w:bCs/>
              </w:rPr>
              <w:t>50% (В=0,5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4B5320">
            <w:pPr>
              <w:spacing w:before="0"/>
              <w:rPr>
                <w:sz w:val="20"/>
                <w:szCs w:val="20"/>
              </w:rPr>
            </w:pPr>
            <w:r w:rsidRPr="00F21D10">
              <w:rPr>
                <w:sz w:val="20"/>
                <w:szCs w:val="20"/>
              </w:rPr>
              <w:t>1.</w:t>
            </w:r>
          </w:p>
        </w:tc>
        <w:tc>
          <w:tcPr>
            <w:tcW w:w="1134" w:type="dxa"/>
          </w:tcPr>
          <w:p w:rsidR="0028168B" w:rsidRPr="00F21D10" w:rsidRDefault="0028168B" w:rsidP="004B5320">
            <w:pPr>
              <w:numPr>
                <w:ilvl w:val="7"/>
                <w:numId w:val="31"/>
              </w:numPr>
              <w:spacing w:before="0"/>
              <w:rPr>
                <w:sz w:val="20"/>
                <w:szCs w:val="20"/>
              </w:rPr>
            </w:pPr>
            <w:r w:rsidRPr="00F21D10">
              <w:rPr>
                <w:sz w:val="20"/>
                <w:szCs w:val="20"/>
              </w:rPr>
              <w:t>Неценовой первого уровня</w:t>
            </w:r>
          </w:p>
          <w:p w:rsidR="0028168B" w:rsidRPr="00F21D10" w:rsidRDefault="0028168B" w:rsidP="004B5320">
            <w:pPr>
              <w:spacing w:before="0"/>
              <w:rPr>
                <w:sz w:val="20"/>
                <w:szCs w:val="20"/>
              </w:rPr>
            </w:pPr>
            <w:r w:rsidRPr="00F21D10">
              <w:rPr>
                <w:sz w:val="20"/>
                <w:szCs w:val="20"/>
              </w:rPr>
              <w:t>(частный)</w:t>
            </w:r>
          </w:p>
        </w:tc>
        <w:tc>
          <w:tcPr>
            <w:tcW w:w="1276" w:type="dxa"/>
          </w:tcPr>
          <w:p w:rsidR="0028168B" w:rsidRDefault="0028168B" w:rsidP="004B5320">
            <w:pPr>
              <w:spacing w:before="0"/>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p w:rsidR="00AB128A" w:rsidRDefault="00AB128A" w:rsidP="004B5320">
            <w:pPr>
              <w:spacing w:before="0"/>
              <w:rPr>
                <w:sz w:val="20"/>
                <w:szCs w:val="20"/>
              </w:rPr>
            </w:pPr>
          </w:p>
          <w:p w:rsidR="00AB128A" w:rsidRPr="00F21D10" w:rsidRDefault="00AB128A" w:rsidP="004B5320">
            <w:pPr>
              <w:spacing w:before="0"/>
              <w:rPr>
                <w:sz w:val="20"/>
                <w:szCs w:val="20"/>
              </w:rPr>
            </w:pPr>
          </w:p>
        </w:tc>
        <w:tc>
          <w:tcPr>
            <w:tcW w:w="2268" w:type="dxa"/>
            <w:tcBorders>
              <w:right w:val="single" w:sz="4" w:space="0" w:color="auto"/>
            </w:tcBorders>
          </w:tcPr>
          <w:p w:rsidR="0028168B" w:rsidRPr="00F21D10" w:rsidRDefault="004B5320" w:rsidP="004B5320">
            <w:pPr>
              <w:spacing w:before="0"/>
              <w:jc w:val="center"/>
              <w:rPr>
                <w:b/>
                <w:sz w:val="20"/>
                <w:szCs w:val="20"/>
              </w:rPr>
            </w:pPr>
            <w:r>
              <w:rPr>
                <w:b/>
                <w:sz w:val="18"/>
                <w:szCs w:val="18"/>
                <w:lang w:eastAsia="ru-RU"/>
              </w:rPr>
              <w:t>Статус участника</w:t>
            </w:r>
          </w:p>
        </w:tc>
        <w:tc>
          <w:tcPr>
            <w:tcW w:w="1134" w:type="dxa"/>
            <w:tcBorders>
              <w:left w:val="single" w:sz="4" w:space="0" w:color="auto"/>
              <w:right w:val="single" w:sz="4" w:space="0" w:color="auto"/>
            </w:tcBorders>
          </w:tcPr>
          <w:p w:rsidR="0028168B" w:rsidRPr="00F21D10" w:rsidRDefault="0028168B" w:rsidP="004B5320">
            <w:pPr>
              <w:spacing w:before="0"/>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4B5320">
            <w:pPr>
              <w:spacing w:before="0"/>
              <w:rPr>
                <w:sz w:val="20"/>
                <w:szCs w:val="20"/>
              </w:rPr>
            </w:pPr>
            <w:r w:rsidRPr="00F21D10">
              <w:rPr>
                <w:sz w:val="20"/>
                <w:szCs w:val="20"/>
              </w:rPr>
              <w:t xml:space="preserve"> В</w:t>
            </w:r>
            <w:r w:rsidRPr="00F21D10">
              <w:rPr>
                <w:sz w:val="20"/>
                <w:szCs w:val="20"/>
                <w:vertAlign w:val="subscript"/>
              </w:rPr>
              <w:t>1</w:t>
            </w:r>
            <w:r w:rsidR="002F6F0A">
              <w:rPr>
                <w:sz w:val="20"/>
                <w:szCs w:val="20"/>
              </w:rPr>
              <w:t xml:space="preserve"> = 0,4</w:t>
            </w:r>
          </w:p>
        </w:tc>
        <w:tc>
          <w:tcPr>
            <w:tcW w:w="2268" w:type="dxa"/>
            <w:tcBorders>
              <w:left w:val="single" w:sz="4" w:space="0" w:color="auto"/>
              <w:right w:val="single" w:sz="4" w:space="0" w:color="auto"/>
            </w:tcBorders>
          </w:tcPr>
          <w:p w:rsidR="004B5320" w:rsidRPr="004B5320" w:rsidRDefault="004B5320" w:rsidP="004B5320">
            <w:pPr>
              <w:spacing w:before="0"/>
              <w:rPr>
                <w:sz w:val="18"/>
                <w:szCs w:val="18"/>
                <w:lang w:eastAsia="ru-RU"/>
              </w:rPr>
            </w:pPr>
            <w:r w:rsidRPr="004B5320">
              <w:rPr>
                <w:sz w:val="18"/>
                <w:szCs w:val="18"/>
                <w:lang w:eastAsia="ru-RU"/>
              </w:rPr>
              <w:t xml:space="preserve">Предпочтительным является статус </w:t>
            </w:r>
          </w:p>
          <w:p w:rsidR="0028168B" w:rsidRPr="00F21D10" w:rsidRDefault="004B5320" w:rsidP="003451ED">
            <w:pPr>
              <w:spacing w:before="0"/>
              <w:rPr>
                <w:sz w:val="20"/>
                <w:szCs w:val="20"/>
              </w:rPr>
            </w:pPr>
            <w:r w:rsidRPr="004B5320">
              <w:rPr>
                <w:sz w:val="18"/>
                <w:szCs w:val="18"/>
                <w:lang w:eastAsia="ru-RU"/>
              </w:rPr>
              <w:t>производителя или официального представителя производителя, официального дистрибьютора или официального дилера товара</w:t>
            </w:r>
            <w:r w:rsidR="00FC3F9C">
              <w:rPr>
                <w:sz w:val="18"/>
                <w:szCs w:val="18"/>
                <w:lang w:eastAsia="ru-RU"/>
              </w:rPr>
              <w:t>,</w:t>
            </w:r>
            <w:r w:rsidRPr="004B5320">
              <w:rPr>
                <w:sz w:val="18"/>
                <w:szCs w:val="18"/>
                <w:lang w:eastAsia="ru-RU"/>
              </w:rPr>
              <w:t xml:space="preserve"> являющегося предметом закупки.</w:t>
            </w:r>
          </w:p>
        </w:tc>
        <w:tc>
          <w:tcPr>
            <w:tcW w:w="5103" w:type="dxa"/>
            <w:tcBorders>
              <w:left w:val="single" w:sz="4" w:space="0" w:color="auto"/>
            </w:tcBorders>
          </w:tcPr>
          <w:p w:rsidR="004B5320" w:rsidRPr="004B5320" w:rsidRDefault="004B5320" w:rsidP="004B5320">
            <w:pPr>
              <w:pStyle w:val="30"/>
              <w:spacing w:line="276" w:lineRule="auto"/>
              <w:rPr>
                <w:sz w:val="18"/>
                <w:szCs w:val="18"/>
                <w:lang w:eastAsia="ru-RU"/>
              </w:rPr>
            </w:pPr>
            <w:r w:rsidRPr="004B5320">
              <w:rPr>
                <w:sz w:val="18"/>
                <w:szCs w:val="18"/>
                <w:lang w:eastAsia="ru-RU"/>
              </w:rPr>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rsidR="004B5320" w:rsidRPr="004B5320" w:rsidRDefault="004B5320" w:rsidP="004B5320">
            <w:pPr>
              <w:pStyle w:val="30"/>
              <w:spacing w:line="276" w:lineRule="auto"/>
              <w:rPr>
                <w:sz w:val="18"/>
                <w:szCs w:val="18"/>
                <w:lang w:eastAsia="ru-RU"/>
              </w:rPr>
            </w:pPr>
            <w:r>
              <w:rPr>
                <w:sz w:val="18"/>
                <w:szCs w:val="18"/>
                <w:lang w:eastAsia="ru-RU"/>
              </w:rPr>
              <w:t>Б1</w:t>
            </w:r>
            <w:r w:rsidRPr="004B5320">
              <w:rPr>
                <w:sz w:val="18"/>
                <w:szCs w:val="18"/>
                <w:lang w:eastAsia="ru-RU"/>
              </w:rPr>
              <w:t>,i – оценка предпочтительности i-й заявки по критерию «Статус участника» в баллах:</w:t>
            </w:r>
          </w:p>
          <w:p w:rsidR="004B5320" w:rsidRPr="004B5320" w:rsidRDefault="004B5320" w:rsidP="004B5320">
            <w:pPr>
              <w:pStyle w:val="30"/>
              <w:spacing w:line="276" w:lineRule="auto"/>
              <w:rPr>
                <w:sz w:val="18"/>
                <w:szCs w:val="18"/>
                <w:lang w:eastAsia="ru-RU"/>
              </w:rPr>
            </w:pPr>
            <w:r w:rsidRPr="004B5320">
              <w:rPr>
                <w:sz w:val="18"/>
                <w:szCs w:val="18"/>
                <w:lang w:eastAsia="ru-RU"/>
              </w:rPr>
              <w:t>5 баллов – производитель.</w:t>
            </w:r>
          </w:p>
          <w:p w:rsidR="004B5320" w:rsidRPr="004B5320" w:rsidRDefault="004B5320" w:rsidP="004B5320">
            <w:pPr>
              <w:pStyle w:val="30"/>
              <w:spacing w:line="276" w:lineRule="auto"/>
              <w:rPr>
                <w:sz w:val="18"/>
                <w:szCs w:val="18"/>
                <w:lang w:eastAsia="ru-RU"/>
              </w:rPr>
            </w:pPr>
            <w:r w:rsidRPr="004B5320">
              <w:rPr>
                <w:sz w:val="18"/>
                <w:szCs w:val="18"/>
                <w:lang w:eastAsia="ru-RU"/>
              </w:rPr>
              <w:t>2,5 балла – официальный представитель производителя, официальный дистрибьютор или официальный дилер.</w:t>
            </w:r>
          </w:p>
          <w:p w:rsidR="004B5320" w:rsidRPr="004B5320" w:rsidRDefault="004B5320" w:rsidP="004B5320">
            <w:pPr>
              <w:pStyle w:val="30"/>
              <w:spacing w:line="276" w:lineRule="auto"/>
              <w:rPr>
                <w:sz w:val="18"/>
                <w:szCs w:val="18"/>
                <w:lang w:eastAsia="ru-RU"/>
              </w:rPr>
            </w:pPr>
            <w:r w:rsidRPr="004B5320">
              <w:rPr>
                <w:sz w:val="18"/>
                <w:szCs w:val="18"/>
                <w:lang w:eastAsia="ru-RU"/>
              </w:rPr>
              <w:t>0 баллов –  иная категория (посредник).</w:t>
            </w:r>
          </w:p>
          <w:p w:rsidR="0028168B" w:rsidRPr="00F21D10" w:rsidRDefault="0028168B" w:rsidP="004B5320">
            <w:pPr>
              <w:numPr>
                <w:ilvl w:val="6"/>
                <w:numId w:val="0"/>
              </w:numPr>
              <w:spacing w:before="0" w:after="120" w:line="276" w:lineRule="auto"/>
              <w:ind w:left="-80"/>
              <w:jc w:val="left"/>
              <w:rPr>
                <w:sz w:val="20"/>
                <w:szCs w:val="20"/>
                <w:lang w:eastAsia="ru-RU"/>
              </w:rPr>
            </w:pPr>
          </w:p>
        </w:tc>
      </w:tr>
      <w:tr w:rsidR="00114D61" w:rsidRPr="00F21D10" w:rsidTr="00114D61">
        <w:tc>
          <w:tcPr>
            <w:tcW w:w="1135" w:type="dxa"/>
          </w:tcPr>
          <w:p w:rsidR="00114D61" w:rsidRDefault="00114D61" w:rsidP="00114D61">
            <w:pPr>
              <w:rPr>
                <w:sz w:val="20"/>
                <w:szCs w:val="20"/>
              </w:rPr>
            </w:pPr>
            <w:r>
              <w:rPr>
                <w:sz w:val="20"/>
                <w:szCs w:val="20"/>
              </w:rPr>
              <w:t>2.</w:t>
            </w:r>
          </w:p>
        </w:tc>
        <w:tc>
          <w:tcPr>
            <w:tcW w:w="1134" w:type="dxa"/>
          </w:tcPr>
          <w:p w:rsidR="00114D61" w:rsidRPr="00F21D10" w:rsidRDefault="00114D61" w:rsidP="00114D61">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114D61" w:rsidRPr="00F21D10" w:rsidRDefault="00114D61" w:rsidP="00114D61">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114D61" w:rsidRDefault="00114D61" w:rsidP="00114D61">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поставок продукции, </w:t>
            </w:r>
            <w:r>
              <w:rPr>
                <w:b/>
                <w:sz w:val="18"/>
                <w:szCs w:val="18"/>
                <w:lang w:eastAsia="ru-RU"/>
              </w:rPr>
              <w:t>анало</w:t>
            </w:r>
            <w:r w:rsidRPr="00327C7F">
              <w:rPr>
                <w:b/>
                <w:sz w:val="18"/>
                <w:szCs w:val="18"/>
                <w:lang w:eastAsia="ru-RU"/>
              </w:rPr>
              <w:t>гичной</w:t>
            </w:r>
            <w:r w:rsidRPr="0003771D">
              <w:rPr>
                <w:b/>
                <w:sz w:val="18"/>
                <w:szCs w:val="18"/>
                <w:lang w:eastAsia="ru-RU"/>
              </w:rPr>
              <w:t xml:space="preserve"> предмету закупки</w:t>
            </w:r>
            <w:r w:rsidR="004B5320">
              <w:rPr>
                <w:b/>
                <w:sz w:val="18"/>
                <w:szCs w:val="18"/>
                <w:lang w:eastAsia="ru-RU"/>
              </w:rPr>
              <w:t>, в районы крайнего севера</w:t>
            </w:r>
          </w:p>
        </w:tc>
        <w:tc>
          <w:tcPr>
            <w:tcW w:w="1134" w:type="dxa"/>
            <w:tcBorders>
              <w:left w:val="single" w:sz="4" w:space="0" w:color="auto"/>
              <w:right w:val="single" w:sz="4" w:space="0" w:color="auto"/>
            </w:tcBorders>
          </w:tcPr>
          <w:p w:rsidR="00114D61" w:rsidRDefault="00114D61" w:rsidP="00114D61">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114D61" w:rsidRPr="006572B8" w:rsidRDefault="00114D61" w:rsidP="00114D61">
            <w:pPr>
              <w:pStyle w:val="30"/>
              <w:spacing w:before="40" w:after="40" w:line="240" w:lineRule="auto"/>
              <w:jc w:val="center"/>
              <w:rPr>
                <w:sz w:val="18"/>
                <w:szCs w:val="18"/>
                <w:lang w:eastAsia="ru-RU"/>
              </w:rPr>
            </w:pPr>
            <w:r w:rsidRPr="006572B8">
              <w:rPr>
                <w:sz w:val="18"/>
                <w:szCs w:val="18"/>
                <w:lang w:eastAsia="ru-RU"/>
              </w:rPr>
              <w:t xml:space="preserve"> </w:t>
            </w:r>
            <w:r w:rsidRPr="00F21D10">
              <w:rPr>
                <w:sz w:val="20"/>
                <w:szCs w:val="20"/>
              </w:rPr>
              <w:t>В</w:t>
            </w:r>
            <w:r w:rsidR="00DC3AF3">
              <w:rPr>
                <w:sz w:val="20"/>
                <w:szCs w:val="20"/>
                <w:vertAlign w:val="subscript"/>
              </w:rPr>
              <w:t>2</w:t>
            </w:r>
            <w:r w:rsidR="002F6F0A">
              <w:rPr>
                <w:sz w:val="20"/>
                <w:szCs w:val="20"/>
              </w:rPr>
              <w:t xml:space="preserve"> = 0,6</w:t>
            </w:r>
          </w:p>
        </w:tc>
        <w:tc>
          <w:tcPr>
            <w:tcW w:w="2268" w:type="dxa"/>
            <w:tcBorders>
              <w:left w:val="single" w:sz="4" w:space="0" w:color="auto"/>
              <w:right w:val="single" w:sz="4" w:space="0" w:color="auto"/>
            </w:tcBorders>
          </w:tcPr>
          <w:p w:rsidR="00114D61" w:rsidRPr="004A52F2" w:rsidRDefault="00114D61" w:rsidP="00A6663B">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к</w:t>
            </w:r>
            <w:r w:rsidRPr="000320A5">
              <w:rPr>
                <w:sz w:val="20"/>
              </w:rPr>
              <w:t xml:space="preserve">оличество представленных в заявке участника исполненных </w:t>
            </w:r>
            <w:r w:rsidRPr="000320A5">
              <w:rPr>
                <w:sz w:val="20"/>
              </w:rPr>
              <w:lastRenderedPageBreak/>
              <w:t>дог</w:t>
            </w:r>
            <w:r>
              <w:rPr>
                <w:sz w:val="20"/>
              </w:rPr>
              <w:t>оворов и актов приема-передачи за три</w:t>
            </w:r>
            <w:r w:rsidRPr="000320A5">
              <w:rPr>
                <w:sz w:val="20"/>
              </w:rPr>
              <w:t xml:space="preserve"> </w:t>
            </w:r>
            <w:r>
              <w:rPr>
                <w:sz w:val="20"/>
              </w:rPr>
              <w:t xml:space="preserve">года, </w:t>
            </w:r>
            <w:r>
              <w:rPr>
                <w:sz w:val="18"/>
                <w:szCs w:val="18"/>
                <w:lang w:eastAsia="ru-RU"/>
              </w:rPr>
              <w:t>тем лучше заявка (до ограничивающего предела)</w:t>
            </w:r>
            <w:r w:rsidRPr="00FA125A">
              <w:rPr>
                <w:sz w:val="18"/>
                <w:szCs w:val="18"/>
                <w:lang w:eastAsia="ru-RU"/>
              </w:rPr>
              <w:t>.</w:t>
            </w:r>
          </w:p>
        </w:tc>
        <w:tc>
          <w:tcPr>
            <w:tcW w:w="5103" w:type="dxa"/>
            <w:tcBorders>
              <w:left w:val="single" w:sz="4" w:space="0" w:color="auto"/>
            </w:tcBorders>
            <w:vAlign w:val="center"/>
          </w:tcPr>
          <w:p w:rsidR="00114D61" w:rsidRPr="00493463" w:rsidRDefault="00114D61" w:rsidP="00114D61">
            <w:pPr>
              <w:pStyle w:val="30"/>
              <w:spacing w:beforeLines="40" w:before="96" w:afterLines="40" w:after="96" w:line="240" w:lineRule="auto"/>
              <w:ind w:left="-80"/>
              <w:jc w:val="left"/>
              <w:rPr>
                <w:sz w:val="18"/>
                <w:szCs w:val="18"/>
                <w:lang w:eastAsia="ru-RU"/>
              </w:rPr>
            </w:pPr>
            <w:r w:rsidRPr="006572B8">
              <w:rPr>
                <w:sz w:val="18"/>
                <w:szCs w:val="18"/>
                <w:lang w:eastAsia="ru-RU"/>
              </w:rPr>
              <w:lastRenderedPageBreak/>
              <w:t xml:space="preserve">Расчет оценки предпочтительности по частному критерию </w:t>
            </w:r>
            <w:r>
              <w:rPr>
                <w:sz w:val="18"/>
                <w:szCs w:val="18"/>
                <w:lang w:eastAsia="ru-RU"/>
              </w:rPr>
              <w:t>«</w:t>
            </w:r>
            <w:r w:rsidRPr="0003771D">
              <w:rPr>
                <w:b/>
                <w:sz w:val="18"/>
                <w:szCs w:val="18"/>
                <w:lang w:eastAsia="ru-RU"/>
              </w:rPr>
              <w:t xml:space="preserve">Успешный опыт выполнения поставок продукции, </w:t>
            </w:r>
            <w:r w:rsidRPr="00327C7F">
              <w:rPr>
                <w:b/>
                <w:sz w:val="18"/>
                <w:szCs w:val="18"/>
                <w:lang w:eastAsia="ru-RU"/>
              </w:rPr>
              <w:t>аналогичной</w:t>
            </w:r>
            <w:r w:rsidRPr="0003771D">
              <w:rPr>
                <w:b/>
                <w:sz w:val="18"/>
                <w:szCs w:val="18"/>
                <w:lang w:eastAsia="ru-RU"/>
              </w:rPr>
              <w:t xml:space="preserve"> предмету закупки</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rsidR="00114D61" w:rsidRPr="00610B6B" w:rsidRDefault="00114D61" w:rsidP="00114D61">
            <w:pPr>
              <w:ind w:left="-80"/>
              <w:rPr>
                <w:b/>
                <w:sz w:val="20"/>
                <w:lang w:val="en-US"/>
              </w:rPr>
            </w:pPr>
            <w:r w:rsidRPr="00FA246F">
              <w:rPr>
                <w:sz w:val="18"/>
                <w:szCs w:val="18"/>
                <w:lang w:eastAsia="ru-RU"/>
              </w:rPr>
              <w:lastRenderedPageBreak/>
              <w:t>Б</w:t>
            </w:r>
            <w:r>
              <w:rPr>
                <w:sz w:val="18"/>
                <w:szCs w:val="18"/>
                <w:vertAlign w:val="subscript"/>
                <w:lang w:val="en-US" w:eastAsia="ru-RU"/>
              </w:rPr>
              <w:t>2</w:t>
            </w:r>
            <w:r w:rsidRPr="00A264AE">
              <w:rPr>
                <w:sz w:val="18"/>
                <w:szCs w:val="18"/>
                <w:vertAlign w:val="subscript"/>
                <w:lang w:val="en-US" w:eastAsia="ru-RU"/>
              </w:rPr>
              <w:t>,</w:t>
            </w:r>
            <w:r w:rsidRPr="00DC6C12">
              <w:rPr>
                <w:sz w:val="18"/>
                <w:szCs w:val="18"/>
                <w:vertAlign w:val="subscript"/>
                <w:lang w:val="en-US" w:eastAsia="ru-RU"/>
              </w:rPr>
              <w:t>i</w:t>
            </w:r>
            <w:r w:rsidRPr="000320A5">
              <w:rPr>
                <w:sz w:val="20"/>
                <w:lang w:val="en-US"/>
              </w:rPr>
              <w:t xml:space="preserve"> = Ni/Nma</w:t>
            </w:r>
            <w:r w:rsidRPr="000320A5">
              <w:rPr>
                <w:sz w:val="20"/>
              </w:rPr>
              <w:t>х</w:t>
            </w:r>
            <w:r w:rsidRPr="000320A5">
              <w:rPr>
                <w:sz w:val="20"/>
                <w:lang w:val="en-US"/>
              </w:rPr>
              <w:t>*5</w:t>
            </w:r>
          </w:p>
          <w:p w:rsidR="00114D61" w:rsidRPr="00610B6B" w:rsidRDefault="00114D61" w:rsidP="00114D61">
            <w:pPr>
              <w:ind w:left="-80"/>
              <w:rPr>
                <w:sz w:val="20"/>
                <w:lang w:val="en-US"/>
              </w:rPr>
            </w:pPr>
            <w:r w:rsidRPr="000320A5">
              <w:rPr>
                <w:sz w:val="20"/>
              </w:rPr>
              <w:t>где</w:t>
            </w:r>
            <w:r w:rsidRPr="000320A5">
              <w:rPr>
                <w:sz w:val="20"/>
                <w:lang w:val="en-US"/>
              </w:rPr>
              <w:t>:</w:t>
            </w:r>
          </w:p>
          <w:p w:rsidR="00114D61" w:rsidRPr="00FA246F" w:rsidRDefault="00114D61" w:rsidP="00114D61">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sidRPr="00FA246F">
              <w:rPr>
                <w:sz w:val="18"/>
                <w:szCs w:val="18"/>
                <w:lang w:eastAsia="ru-RU"/>
              </w:rPr>
              <w:tab/>
              <w:t>–</w:t>
            </w:r>
            <w:r w:rsidRPr="00FA246F">
              <w:rPr>
                <w:sz w:val="18"/>
                <w:szCs w:val="18"/>
                <w:lang w:eastAsia="ru-RU"/>
              </w:rPr>
              <w:tab/>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Pr="0003771D">
              <w:rPr>
                <w:b/>
                <w:sz w:val="18"/>
                <w:szCs w:val="18"/>
                <w:lang w:eastAsia="ru-RU"/>
              </w:rPr>
              <w:t xml:space="preserve">Успешный опыт выполнения поставок продукции, </w:t>
            </w:r>
            <w:r>
              <w:rPr>
                <w:b/>
                <w:sz w:val="18"/>
                <w:szCs w:val="18"/>
                <w:lang w:eastAsia="ru-RU"/>
              </w:rPr>
              <w:t>анало</w:t>
            </w:r>
            <w:r w:rsidRPr="00327C7F">
              <w:rPr>
                <w:b/>
                <w:sz w:val="18"/>
                <w:szCs w:val="18"/>
                <w:lang w:eastAsia="ru-RU"/>
              </w:rPr>
              <w:t>гичной</w:t>
            </w:r>
            <w:r w:rsidRPr="0003771D">
              <w:rPr>
                <w:b/>
                <w:sz w:val="18"/>
                <w:szCs w:val="18"/>
                <w:lang w:eastAsia="ru-RU"/>
              </w:rPr>
              <w:t xml:space="preserve"> предмету закупки</w:t>
            </w:r>
            <w:r w:rsidRPr="00FA246F">
              <w:rPr>
                <w:sz w:val="18"/>
                <w:szCs w:val="18"/>
                <w:lang w:eastAsia="ru-RU"/>
              </w:rPr>
              <w:t>»</w:t>
            </w:r>
            <w:r>
              <w:rPr>
                <w:sz w:val="18"/>
                <w:szCs w:val="18"/>
                <w:lang w:eastAsia="ru-RU"/>
              </w:rPr>
              <w:t xml:space="preserve"> в баллах.</w:t>
            </w:r>
          </w:p>
          <w:p w:rsidR="00114D61" w:rsidRPr="00610B6B" w:rsidRDefault="00114D61" w:rsidP="00114D61">
            <w:pPr>
              <w:ind w:left="-80"/>
              <w:rPr>
                <w:sz w:val="20"/>
              </w:rPr>
            </w:pPr>
            <w:r w:rsidRPr="000320A5">
              <w:rPr>
                <w:sz w:val="20"/>
              </w:rPr>
              <w:t xml:space="preserve">Ni – количество </w:t>
            </w:r>
            <w:r>
              <w:rPr>
                <w:sz w:val="20"/>
              </w:rPr>
              <w:t xml:space="preserve">исполненных договоров на поставку продукции, аналогичной предмету закупки, </w:t>
            </w:r>
            <w:r w:rsidRPr="000320A5">
              <w:rPr>
                <w:sz w:val="20"/>
              </w:rPr>
              <w:t>и актов приема-передачи к ним участника</w:t>
            </w:r>
            <w:r>
              <w:rPr>
                <w:sz w:val="20"/>
              </w:rPr>
              <w:t>, заявка которого оценивается.</w:t>
            </w:r>
          </w:p>
          <w:p w:rsidR="00114D61" w:rsidRPr="00610B6B" w:rsidRDefault="00114D61" w:rsidP="00114D61">
            <w:pPr>
              <w:ind w:left="-80"/>
              <w:rPr>
                <w:sz w:val="20"/>
              </w:rPr>
            </w:pPr>
            <w:r w:rsidRPr="000320A5">
              <w:rPr>
                <w:sz w:val="20"/>
              </w:rPr>
              <w:t>Nmaх – максимальное количество представленных в заявках допущенных до оценки участников исполненных договоров</w:t>
            </w:r>
            <w:r>
              <w:rPr>
                <w:sz w:val="20"/>
              </w:rPr>
              <w:t xml:space="preserve"> на поставку продукции, аналогичной предмету закупки,</w:t>
            </w:r>
            <w:r w:rsidRPr="000320A5">
              <w:rPr>
                <w:sz w:val="20"/>
              </w:rPr>
              <w:t xml:space="preserve"> и актов приема-передачи к ним;</w:t>
            </w:r>
          </w:p>
          <w:p w:rsidR="00114D61" w:rsidRPr="006572B8" w:rsidRDefault="00114D61" w:rsidP="00114D61">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114D61" w:rsidRPr="00610B6B" w:rsidRDefault="00114D61" w:rsidP="00114D61">
            <w:pPr>
              <w:ind w:left="-80"/>
              <w:rPr>
                <w:sz w:val="20"/>
              </w:rPr>
            </w:pPr>
            <w:r w:rsidRPr="000320A5">
              <w:rPr>
                <w:sz w:val="20"/>
              </w:rPr>
              <w:t>В случае если в составе заявки</w:t>
            </w:r>
            <w:r>
              <w:rPr>
                <w:sz w:val="20"/>
              </w:rPr>
              <w:t xml:space="preserve"> участника представлено более 10</w:t>
            </w:r>
            <w:r w:rsidRPr="000320A5">
              <w:rPr>
                <w:sz w:val="20"/>
              </w:rPr>
              <w:t xml:space="preserve"> договоров, такой участник получает максимально возможный балл равный 5, при </w:t>
            </w:r>
            <w:r w:rsidRPr="00E90FDA">
              <w:rPr>
                <w:sz w:val="18"/>
              </w:rPr>
              <w:t xml:space="preserve">этом в учет </w:t>
            </w:r>
            <w:r w:rsidRPr="00327C7F">
              <w:rPr>
                <w:sz w:val="18"/>
                <w:szCs w:val="18"/>
              </w:rPr>
              <w:t>принимаются</w:t>
            </w:r>
            <w:r w:rsidRPr="00E90FDA">
              <w:rPr>
                <w:sz w:val="18"/>
              </w:rPr>
              <w:t xml:space="preserve"> то</w:t>
            </w:r>
            <w:r w:rsidR="00A6663B">
              <w:rPr>
                <w:sz w:val="20"/>
              </w:rPr>
              <w:t>лько 10</w:t>
            </w:r>
            <w:r w:rsidRPr="000320A5">
              <w:rPr>
                <w:sz w:val="20"/>
              </w:rPr>
              <w:t xml:space="preserve"> договоров такого участника.</w:t>
            </w:r>
          </w:p>
          <w:p w:rsidR="00114D61" w:rsidRPr="001E47F6" w:rsidRDefault="00114D61" w:rsidP="00114D61">
            <w:pPr>
              <w:pStyle w:val="21"/>
              <w:spacing w:before="0" w:after="120" w:line="240" w:lineRule="auto"/>
              <w:ind w:left="-80"/>
              <w:jc w:val="left"/>
              <w:rPr>
                <w:sz w:val="18"/>
                <w:szCs w:val="18"/>
                <w:lang w:eastAsia="ru-RU"/>
              </w:rPr>
            </w:pPr>
            <w:r w:rsidRPr="000320A5">
              <w:rPr>
                <w:sz w:val="20"/>
              </w:rPr>
              <w:t>В случае если участник в составе заявки не предоставил ни одного договора, такой участник получает балл равный 0.</w:t>
            </w:r>
          </w:p>
          <w:p w:rsidR="00114D61" w:rsidRPr="006572B8" w:rsidRDefault="00114D61" w:rsidP="00114D61">
            <w:pPr>
              <w:pStyle w:val="21"/>
              <w:spacing w:before="0" w:after="120" w:line="240" w:lineRule="auto"/>
              <w:ind w:left="-80"/>
              <w:jc w:val="left"/>
              <w:rPr>
                <w:sz w:val="18"/>
                <w:szCs w:val="18"/>
                <w:lang w:eastAsia="ru-RU"/>
              </w:rPr>
            </w:pPr>
            <w:r w:rsidRPr="007B0E52">
              <w:rPr>
                <w:rFonts w:eastAsia="Calibri"/>
                <w:sz w:val="20"/>
                <w:szCs w:val="20"/>
              </w:rPr>
              <w:t xml:space="preserve">Для подтверждения исполнения проектов необходимо предоставить копии договоров (допустимо без указания цены) и актов </w:t>
            </w:r>
            <w:r>
              <w:rPr>
                <w:rFonts w:eastAsia="Calibri"/>
                <w:sz w:val="20"/>
                <w:szCs w:val="20"/>
              </w:rPr>
              <w:t>приема-передачи к ним</w:t>
            </w:r>
            <w:r w:rsidRPr="007B0E52">
              <w:rPr>
                <w:rFonts w:eastAsia="Calibri"/>
                <w:sz w:val="20"/>
                <w:szCs w:val="20"/>
              </w:rPr>
              <w:t>.</w:t>
            </w:r>
          </w:p>
        </w:tc>
      </w:tr>
      <w:tr w:rsidR="001941B1" w:rsidRPr="00F21D10" w:rsidTr="00615775">
        <w:tc>
          <w:tcPr>
            <w:tcW w:w="1135" w:type="dxa"/>
          </w:tcPr>
          <w:p w:rsidR="001941B1" w:rsidRPr="00F21D10" w:rsidRDefault="00A6663B" w:rsidP="001941B1">
            <w:pPr>
              <w:rPr>
                <w:sz w:val="20"/>
                <w:szCs w:val="20"/>
              </w:rPr>
            </w:pPr>
            <w:r>
              <w:rPr>
                <w:sz w:val="20"/>
                <w:szCs w:val="20"/>
              </w:rPr>
              <w:lastRenderedPageBreak/>
              <w:t>3</w:t>
            </w:r>
            <w:r w:rsidR="001941B1" w:rsidRPr="00F21D10">
              <w:rPr>
                <w:sz w:val="20"/>
                <w:szCs w:val="20"/>
              </w:rPr>
              <w:t xml:space="preserve">. </w:t>
            </w:r>
          </w:p>
        </w:tc>
        <w:tc>
          <w:tcPr>
            <w:tcW w:w="1134" w:type="dxa"/>
          </w:tcPr>
          <w:p w:rsidR="001941B1" w:rsidRPr="00F21D10" w:rsidRDefault="001941B1" w:rsidP="001941B1">
            <w:pPr>
              <w:rPr>
                <w:sz w:val="20"/>
                <w:szCs w:val="20"/>
              </w:rPr>
            </w:pPr>
            <w:r w:rsidRPr="00F21D10">
              <w:rPr>
                <w:sz w:val="20"/>
                <w:szCs w:val="20"/>
              </w:rPr>
              <w:t>Неценовой нулевого уровня (обобщенный)</w:t>
            </w:r>
          </w:p>
        </w:tc>
        <w:tc>
          <w:tcPr>
            <w:tcW w:w="1276" w:type="dxa"/>
          </w:tcPr>
          <w:p w:rsidR="001941B1" w:rsidRPr="00F21D10" w:rsidRDefault="001941B1" w:rsidP="001941B1">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1941B1" w:rsidRPr="006572B8" w:rsidRDefault="00A6663B" w:rsidP="001941B1">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1941B1" w:rsidRPr="006572B8" w:rsidRDefault="001941B1" w:rsidP="001941B1">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1941B1" w:rsidRPr="008209CF" w:rsidRDefault="001941B1" w:rsidP="001941B1">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6663B">
              <w:rPr>
                <w:sz w:val="18"/>
                <w:szCs w:val="18"/>
                <w:lang w:eastAsia="ru-RU"/>
              </w:rPr>
              <w:t>5</w:t>
            </w:r>
          </w:p>
        </w:tc>
        <w:tc>
          <w:tcPr>
            <w:tcW w:w="2268" w:type="dxa"/>
            <w:tcBorders>
              <w:left w:val="single" w:sz="4" w:space="0" w:color="auto"/>
              <w:right w:val="single" w:sz="4" w:space="0" w:color="auto"/>
            </w:tcBorders>
          </w:tcPr>
          <w:p w:rsidR="001941B1" w:rsidRPr="006572B8" w:rsidRDefault="001941B1" w:rsidP="001941B1">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1941B1" w:rsidRPr="006572B8" w:rsidRDefault="001941B1" w:rsidP="001941B1">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1941B1" w:rsidRPr="006572B8" w:rsidRDefault="00F643B8" w:rsidP="001941B1">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2</m:t>
                  </m:r>
                </m:sub>
              </m:sSub>
              <m:r>
                <m:rPr>
                  <m:sty m:val="p"/>
                </m:rPr>
                <w:rPr>
                  <w:rFonts w:ascii="Cambria Math" w:hAnsi="Cambria Math"/>
                  <w:sz w:val="18"/>
                  <w:szCs w:val="18"/>
                  <w:lang w:eastAsia="ru-RU"/>
                </w:rPr>
                <m:t>,</m:t>
              </m:r>
            </m:oMath>
          </w:p>
          <w:p w:rsidR="001941B1" w:rsidRPr="002F7CF1" w:rsidRDefault="001941B1" w:rsidP="001941B1">
            <w:pPr>
              <w:pStyle w:val="21"/>
              <w:keepNext/>
              <w:spacing w:beforeLines="40" w:before="96" w:line="240" w:lineRule="auto"/>
              <w:ind w:left="-80"/>
              <w:jc w:val="left"/>
              <w:rPr>
                <w:sz w:val="18"/>
                <w:szCs w:val="18"/>
                <w:lang w:eastAsia="ru-RU"/>
              </w:rPr>
            </w:pPr>
            <w:r w:rsidRPr="006572B8">
              <w:rPr>
                <w:sz w:val="18"/>
                <w:szCs w:val="18"/>
                <w:lang w:eastAsia="ru-RU"/>
              </w:rPr>
              <w:t>где:</w:t>
            </w:r>
          </w:p>
          <w:p w:rsidR="001941B1" w:rsidRPr="006572B8" w:rsidRDefault="001941B1" w:rsidP="001941B1">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1941B1" w:rsidRPr="006572B8" w:rsidRDefault="001941B1" w:rsidP="001941B1">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1941B1" w:rsidRPr="00F21D10" w:rsidTr="00615775">
        <w:tc>
          <w:tcPr>
            <w:tcW w:w="1135" w:type="dxa"/>
          </w:tcPr>
          <w:p w:rsidR="001941B1" w:rsidRPr="00F21D10" w:rsidRDefault="00C43603" w:rsidP="001941B1">
            <w:pPr>
              <w:rPr>
                <w:sz w:val="20"/>
                <w:szCs w:val="20"/>
              </w:rPr>
            </w:pPr>
            <w:r>
              <w:rPr>
                <w:sz w:val="20"/>
                <w:szCs w:val="20"/>
              </w:rPr>
              <w:t>5</w:t>
            </w:r>
            <w:r w:rsidR="001941B1" w:rsidRPr="00F21D10">
              <w:rPr>
                <w:sz w:val="20"/>
                <w:szCs w:val="20"/>
              </w:rPr>
              <w:t>.</w:t>
            </w:r>
          </w:p>
        </w:tc>
        <w:tc>
          <w:tcPr>
            <w:tcW w:w="1134" w:type="dxa"/>
          </w:tcPr>
          <w:p w:rsidR="001941B1" w:rsidRPr="00F21D10" w:rsidRDefault="001941B1" w:rsidP="001941B1">
            <w:pPr>
              <w:rPr>
                <w:sz w:val="20"/>
                <w:szCs w:val="20"/>
              </w:rPr>
            </w:pPr>
            <w:r w:rsidRPr="00F21D10">
              <w:rPr>
                <w:sz w:val="20"/>
                <w:szCs w:val="20"/>
              </w:rPr>
              <w:t>Ценовой нулевого уровня (частный)</w:t>
            </w:r>
          </w:p>
        </w:tc>
        <w:tc>
          <w:tcPr>
            <w:tcW w:w="1276" w:type="dxa"/>
          </w:tcPr>
          <w:p w:rsidR="001941B1" w:rsidRPr="00F21D10" w:rsidRDefault="001941B1" w:rsidP="001941B1">
            <w:pPr>
              <w:rPr>
                <w:sz w:val="20"/>
                <w:szCs w:val="20"/>
              </w:rPr>
            </w:pPr>
            <w:r w:rsidRPr="00F21D10">
              <w:rPr>
                <w:b/>
                <w:sz w:val="20"/>
                <w:szCs w:val="20"/>
              </w:rPr>
              <w:t>Цена договора</w:t>
            </w:r>
          </w:p>
        </w:tc>
        <w:tc>
          <w:tcPr>
            <w:tcW w:w="2268" w:type="dxa"/>
            <w:tcBorders>
              <w:right w:val="single" w:sz="4" w:space="0" w:color="auto"/>
            </w:tcBorders>
          </w:tcPr>
          <w:p w:rsidR="001941B1" w:rsidRPr="00F21D10" w:rsidRDefault="001941B1" w:rsidP="001941B1">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1941B1" w:rsidRPr="00F21D10" w:rsidRDefault="001941B1" w:rsidP="001941B1">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1941B1" w:rsidRPr="00F21D10" w:rsidRDefault="001941B1" w:rsidP="001941B1">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6663B">
              <w:rPr>
                <w:sz w:val="20"/>
                <w:szCs w:val="20"/>
              </w:rPr>
              <w:t>= 0,5</w:t>
            </w:r>
          </w:p>
        </w:tc>
        <w:tc>
          <w:tcPr>
            <w:tcW w:w="2268" w:type="dxa"/>
            <w:tcBorders>
              <w:left w:val="single" w:sz="4" w:space="0" w:color="auto"/>
              <w:right w:val="single" w:sz="4" w:space="0" w:color="auto"/>
            </w:tcBorders>
          </w:tcPr>
          <w:p w:rsidR="001941B1" w:rsidRPr="00F21D10" w:rsidRDefault="001941B1" w:rsidP="001941B1">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1941B1" w:rsidRPr="00F21D10" w:rsidRDefault="001941B1" w:rsidP="001941B1">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1941B1" w:rsidRPr="00F21D10" w:rsidRDefault="00F643B8" w:rsidP="001941B1">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1941B1" w:rsidRPr="00F21D10" w:rsidRDefault="001941B1" w:rsidP="001941B1">
            <w:pPr>
              <w:rPr>
                <w:sz w:val="20"/>
                <w:szCs w:val="20"/>
              </w:rPr>
            </w:pPr>
            <w:r w:rsidRPr="00F21D10">
              <w:rPr>
                <w:sz w:val="20"/>
                <w:szCs w:val="20"/>
              </w:rPr>
              <w:t>где:</w:t>
            </w:r>
          </w:p>
          <w:p w:rsidR="001941B1" w:rsidRPr="00F21D10" w:rsidRDefault="00F643B8" w:rsidP="001941B1">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1941B1" w:rsidRPr="00F21D10">
              <w:rPr>
                <w:sz w:val="20"/>
                <w:szCs w:val="20"/>
              </w:rPr>
              <w:tab/>
              <w:t>–</w:t>
            </w:r>
            <w:r w:rsidR="001941B1" w:rsidRPr="00F21D10">
              <w:rPr>
                <w:sz w:val="20"/>
                <w:szCs w:val="20"/>
              </w:rPr>
              <w:tab/>
              <w:t xml:space="preserve">рассчитанная оценка предпочтительности </w:t>
            </w:r>
            <w:r w:rsidR="001941B1" w:rsidRPr="00F21D10">
              <w:rPr>
                <w:i/>
                <w:sz w:val="20"/>
                <w:szCs w:val="20"/>
                <w:lang w:val="en-US"/>
              </w:rPr>
              <w:t>i</w:t>
            </w:r>
            <w:r w:rsidR="001941B1" w:rsidRPr="00F21D10">
              <w:rPr>
                <w:i/>
                <w:sz w:val="20"/>
                <w:szCs w:val="20"/>
              </w:rPr>
              <w:t>-</w:t>
            </w:r>
            <w:r w:rsidR="001941B1" w:rsidRPr="00F21D10">
              <w:rPr>
                <w:sz w:val="20"/>
                <w:szCs w:val="20"/>
              </w:rPr>
              <w:t>й заявки по критерию «</w:t>
            </w:r>
            <w:r w:rsidR="001941B1" w:rsidRPr="00F21D10">
              <w:rPr>
                <w:b/>
                <w:sz w:val="20"/>
                <w:szCs w:val="20"/>
              </w:rPr>
              <w:t>Цена договора</w:t>
            </w:r>
            <w:r w:rsidR="001941B1" w:rsidRPr="00F21D10">
              <w:rPr>
                <w:sz w:val="20"/>
                <w:szCs w:val="20"/>
              </w:rPr>
              <w:t>» в баллах;</w:t>
            </w:r>
          </w:p>
          <w:p w:rsidR="001941B1" w:rsidRPr="00F21D10" w:rsidRDefault="001941B1" w:rsidP="001941B1">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1941B1" w:rsidRPr="00F21D10" w:rsidRDefault="001941B1" w:rsidP="001941B1">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1941B1" w:rsidRPr="00F21D10" w:rsidRDefault="001941B1" w:rsidP="001941B1">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1941B1" w:rsidRPr="00F21D10" w:rsidRDefault="001941B1" w:rsidP="001941B1">
            <w:pPr>
              <w:rPr>
                <w:sz w:val="20"/>
                <w:szCs w:val="20"/>
              </w:rPr>
            </w:pPr>
          </w:p>
        </w:tc>
      </w:tr>
      <w:tr w:rsidR="001941B1" w:rsidRPr="00F21D10" w:rsidTr="00F21D10">
        <w:tc>
          <w:tcPr>
            <w:tcW w:w="1135" w:type="dxa"/>
          </w:tcPr>
          <w:p w:rsidR="001941B1" w:rsidRPr="00F21D10" w:rsidRDefault="00C43603" w:rsidP="001941B1">
            <w:pPr>
              <w:rPr>
                <w:sz w:val="20"/>
                <w:szCs w:val="20"/>
              </w:rPr>
            </w:pPr>
            <w:r>
              <w:rPr>
                <w:sz w:val="20"/>
                <w:szCs w:val="20"/>
              </w:rPr>
              <w:lastRenderedPageBreak/>
              <w:t>6</w:t>
            </w:r>
            <w:r w:rsidR="001941B1" w:rsidRPr="00F21D10">
              <w:rPr>
                <w:sz w:val="20"/>
                <w:szCs w:val="20"/>
              </w:rPr>
              <w:t>.</w:t>
            </w:r>
          </w:p>
        </w:tc>
        <w:tc>
          <w:tcPr>
            <w:tcW w:w="5812" w:type="dxa"/>
            <w:gridSpan w:val="4"/>
          </w:tcPr>
          <w:p w:rsidR="001941B1" w:rsidRPr="00F21D10" w:rsidRDefault="001941B1" w:rsidP="001941B1">
            <w:pPr>
              <w:rPr>
                <w:i/>
                <w:sz w:val="20"/>
                <w:szCs w:val="20"/>
              </w:rPr>
            </w:pPr>
            <w:r w:rsidRPr="00F21D10">
              <w:rPr>
                <w:sz w:val="20"/>
                <w:szCs w:val="20"/>
              </w:rPr>
              <w:t>Итоговая о</w:t>
            </w:r>
            <w:r>
              <w:rPr>
                <w:sz w:val="20"/>
                <w:szCs w:val="20"/>
              </w:rPr>
              <w:t>ценка</w:t>
            </w:r>
            <w:r w:rsidRPr="00F21D10">
              <w:rPr>
                <w:sz w:val="20"/>
                <w:szCs w:val="20"/>
              </w:rPr>
              <w:t xml:space="preserve"> заявки:</w:t>
            </w:r>
          </w:p>
        </w:tc>
        <w:tc>
          <w:tcPr>
            <w:tcW w:w="8647" w:type="dxa"/>
            <w:gridSpan w:val="3"/>
          </w:tcPr>
          <w:p w:rsidR="001941B1" w:rsidRPr="00F21D10" w:rsidRDefault="001941B1" w:rsidP="001941B1">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1941B1" w:rsidRPr="00F21D10" w:rsidRDefault="00F643B8" w:rsidP="001941B1">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1941B1" w:rsidRPr="00F21D10" w:rsidRDefault="001941B1" w:rsidP="001941B1">
            <w:pPr>
              <w:rPr>
                <w:sz w:val="20"/>
                <w:szCs w:val="20"/>
              </w:rPr>
            </w:pPr>
            <w:r w:rsidRPr="00F21D10">
              <w:rPr>
                <w:sz w:val="20"/>
                <w:szCs w:val="20"/>
              </w:rPr>
              <w:t>где:</w:t>
            </w:r>
          </w:p>
          <w:p w:rsidR="001941B1" w:rsidRPr="00F21D10" w:rsidRDefault="001941B1" w:rsidP="001941B1">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1941B1" w:rsidRPr="00F21D10" w:rsidRDefault="001941B1" w:rsidP="001941B1">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1941B1" w:rsidRPr="00F21D10" w:rsidRDefault="001941B1" w:rsidP="001941B1">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Pr>
                <w:sz w:val="20"/>
                <w:szCs w:val="20"/>
              </w:rPr>
              <w:t>» (0,5</w:t>
            </w:r>
            <w:r w:rsidRPr="00F21D10">
              <w:rPr>
                <w:sz w:val="20"/>
                <w:szCs w:val="20"/>
              </w:rPr>
              <w:t>);</w:t>
            </w:r>
          </w:p>
          <w:p w:rsidR="001941B1" w:rsidRPr="00F21D10" w:rsidRDefault="001941B1" w:rsidP="001941B1">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1941B1" w:rsidRPr="00F21D10" w:rsidRDefault="001941B1" w:rsidP="001941B1">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3B8" w:rsidRDefault="00F643B8" w:rsidP="00714027">
      <w:pPr>
        <w:spacing w:before="0"/>
      </w:pPr>
      <w:r>
        <w:separator/>
      </w:r>
    </w:p>
  </w:endnote>
  <w:endnote w:type="continuationSeparator" w:id="0">
    <w:p w:rsidR="00F643B8" w:rsidRDefault="00F643B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636" w:rsidRDefault="00917636">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17636" w:rsidRDefault="00917636">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E011F">
                            <w:rPr>
                              <w:noProof/>
                              <w:color w:val="0F243E" w:themeColor="text2" w:themeShade="80"/>
                            </w:rPr>
                            <w:t>7</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917636" w:rsidRDefault="00917636">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E011F">
                      <w:rPr>
                        <w:noProof/>
                        <w:color w:val="0F243E" w:themeColor="text2" w:themeShade="80"/>
                      </w:rPr>
                      <w:t>7</w:t>
                    </w:r>
                    <w:r>
                      <w:rPr>
                        <w:color w:val="0F243E" w:themeColor="text2" w:themeShade="80"/>
                      </w:rPr>
                      <w:fldChar w:fldCharType="end"/>
                    </w:r>
                  </w:p>
                </w:txbxContent>
              </v:textbox>
              <w10:wrap anchorx="page" anchory="page"/>
            </v:shape>
          </w:pict>
        </mc:Fallback>
      </mc:AlternateContent>
    </w:r>
  </w:p>
  <w:p w:rsidR="00917636" w:rsidRDefault="00917636">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3B8" w:rsidRDefault="00F643B8" w:rsidP="00714027">
      <w:pPr>
        <w:spacing w:before="0"/>
      </w:pPr>
      <w:r>
        <w:separator/>
      </w:r>
    </w:p>
  </w:footnote>
  <w:footnote w:type="continuationSeparator" w:id="0">
    <w:p w:rsidR="00F643B8" w:rsidRDefault="00F643B8" w:rsidP="00714027">
      <w:pPr>
        <w:spacing w:before="0"/>
      </w:pPr>
      <w:r>
        <w:continuationSeparator/>
      </w:r>
    </w:p>
  </w:footnote>
  <w:footnote w:id="1">
    <w:p w:rsidR="00917636" w:rsidRDefault="00917636"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917636" w:rsidRDefault="00917636"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917636" w:rsidRDefault="00917636"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917636" w:rsidRDefault="00917636"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7"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6"/>
  </w:num>
  <w:num w:numId="3">
    <w:abstractNumId w:val="19"/>
  </w:num>
  <w:num w:numId="4">
    <w:abstractNumId w:val="25"/>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3"/>
  </w:num>
  <w:num w:numId="7">
    <w:abstractNumId w:val="7"/>
  </w:num>
  <w:num w:numId="8">
    <w:abstractNumId w:val="12"/>
  </w:num>
  <w:num w:numId="9">
    <w:abstractNumId w:val="28"/>
  </w:num>
  <w:num w:numId="10">
    <w:abstractNumId w:val="9"/>
  </w:num>
  <w:num w:numId="11">
    <w:abstractNumId w:val="4"/>
  </w:num>
  <w:num w:numId="12">
    <w:abstractNumId w:val="24"/>
  </w:num>
  <w:num w:numId="13">
    <w:abstractNumId w:val="18"/>
  </w:num>
  <w:num w:numId="14">
    <w:abstractNumId w:val="8"/>
  </w:num>
  <w:num w:numId="15">
    <w:abstractNumId w:val="0"/>
  </w:num>
  <w:num w:numId="16">
    <w:abstractNumId w:val="2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num>
  <w:num w:numId="21">
    <w:abstractNumId w:val="17"/>
  </w:num>
  <w:num w:numId="22">
    <w:abstractNumId w:val="14"/>
  </w:num>
  <w:num w:numId="23">
    <w:abstractNumId w:val="25"/>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1"/>
  </w:num>
  <w:num w:numId="26">
    <w:abstractNumId w:val="13"/>
  </w:num>
  <w:num w:numId="27">
    <w:abstractNumId w:val="5"/>
  </w:num>
  <w:num w:numId="28">
    <w:abstractNumId w:val="29"/>
  </w:num>
  <w:num w:numId="29">
    <w:abstractNumId w:val="15"/>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27"/>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16"/>
  </w:num>
  <w:num w:numId="35">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E8A"/>
    <w:rsid w:val="00015A80"/>
    <w:rsid w:val="00022A3F"/>
    <w:rsid w:val="00024CF9"/>
    <w:rsid w:val="00025159"/>
    <w:rsid w:val="000255B3"/>
    <w:rsid w:val="00027EA1"/>
    <w:rsid w:val="000333FB"/>
    <w:rsid w:val="00036154"/>
    <w:rsid w:val="00036817"/>
    <w:rsid w:val="00036965"/>
    <w:rsid w:val="0004623B"/>
    <w:rsid w:val="00051C4A"/>
    <w:rsid w:val="00053922"/>
    <w:rsid w:val="00055B2E"/>
    <w:rsid w:val="0006048C"/>
    <w:rsid w:val="0006092C"/>
    <w:rsid w:val="00061449"/>
    <w:rsid w:val="0007734D"/>
    <w:rsid w:val="000848B0"/>
    <w:rsid w:val="000951FE"/>
    <w:rsid w:val="000B26BD"/>
    <w:rsid w:val="000B30E2"/>
    <w:rsid w:val="000C167B"/>
    <w:rsid w:val="000C37EA"/>
    <w:rsid w:val="000C570C"/>
    <w:rsid w:val="000D6544"/>
    <w:rsid w:val="000E0852"/>
    <w:rsid w:val="000E0B4C"/>
    <w:rsid w:val="000E543A"/>
    <w:rsid w:val="000E759D"/>
    <w:rsid w:val="000F0FB8"/>
    <w:rsid w:val="000F26F7"/>
    <w:rsid w:val="000F4FE6"/>
    <w:rsid w:val="00107741"/>
    <w:rsid w:val="00114D61"/>
    <w:rsid w:val="00116FE1"/>
    <w:rsid w:val="00120330"/>
    <w:rsid w:val="00126944"/>
    <w:rsid w:val="0013173D"/>
    <w:rsid w:val="0013376C"/>
    <w:rsid w:val="00134C15"/>
    <w:rsid w:val="00155FCF"/>
    <w:rsid w:val="00157697"/>
    <w:rsid w:val="00160DFD"/>
    <w:rsid w:val="00163571"/>
    <w:rsid w:val="0016575D"/>
    <w:rsid w:val="001728A4"/>
    <w:rsid w:val="00177862"/>
    <w:rsid w:val="00180506"/>
    <w:rsid w:val="0018317E"/>
    <w:rsid w:val="0018701F"/>
    <w:rsid w:val="0019359B"/>
    <w:rsid w:val="001941B1"/>
    <w:rsid w:val="00194D3A"/>
    <w:rsid w:val="001968CC"/>
    <w:rsid w:val="001A0CDD"/>
    <w:rsid w:val="001A7A11"/>
    <w:rsid w:val="001A7BED"/>
    <w:rsid w:val="001B7AAC"/>
    <w:rsid w:val="001C3677"/>
    <w:rsid w:val="001C713B"/>
    <w:rsid w:val="001D397B"/>
    <w:rsid w:val="001D65E1"/>
    <w:rsid w:val="001E3848"/>
    <w:rsid w:val="001F01EE"/>
    <w:rsid w:val="001F06D5"/>
    <w:rsid w:val="001F35C7"/>
    <w:rsid w:val="00200D08"/>
    <w:rsid w:val="0020504E"/>
    <w:rsid w:val="00210497"/>
    <w:rsid w:val="00210576"/>
    <w:rsid w:val="0021432A"/>
    <w:rsid w:val="002154FD"/>
    <w:rsid w:val="00215964"/>
    <w:rsid w:val="00220B38"/>
    <w:rsid w:val="00231001"/>
    <w:rsid w:val="002358AC"/>
    <w:rsid w:val="002425D0"/>
    <w:rsid w:val="002460E6"/>
    <w:rsid w:val="0025215C"/>
    <w:rsid w:val="00253FA8"/>
    <w:rsid w:val="00257A4E"/>
    <w:rsid w:val="00262E45"/>
    <w:rsid w:val="00263729"/>
    <w:rsid w:val="00270EA9"/>
    <w:rsid w:val="00275681"/>
    <w:rsid w:val="0028168B"/>
    <w:rsid w:val="00292D87"/>
    <w:rsid w:val="00296238"/>
    <w:rsid w:val="00297AA4"/>
    <w:rsid w:val="00297BF9"/>
    <w:rsid w:val="002C4BAB"/>
    <w:rsid w:val="002D53F3"/>
    <w:rsid w:val="002E0224"/>
    <w:rsid w:val="002E29D4"/>
    <w:rsid w:val="002E2A2B"/>
    <w:rsid w:val="002E7FC9"/>
    <w:rsid w:val="002F00BC"/>
    <w:rsid w:val="002F2533"/>
    <w:rsid w:val="002F6F0A"/>
    <w:rsid w:val="0031056F"/>
    <w:rsid w:val="0031520E"/>
    <w:rsid w:val="00322F75"/>
    <w:rsid w:val="00332A3C"/>
    <w:rsid w:val="003333C4"/>
    <w:rsid w:val="003371BB"/>
    <w:rsid w:val="003451ED"/>
    <w:rsid w:val="00345DA5"/>
    <w:rsid w:val="00351EA9"/>
    <w:rsid w:val="00355EA4"/>
    <w:rsid w:val="00366191"/>
    <w:rsid w:val="00381974"/>
    <w:rsid w:val="00383D04"/>
    <w:rsid w:val="00392A87"/>
    <w:rsid w:val="00393EDB"/>
    <w:rsid w:val="00394A40"/>
    <w:rsid w:val="00395E5F"/>
    <w:rsid w:val="003A491F"/>
    <w:rsid w:val="003B17EE"/>
    <w:rsid w:val="003B791A"/>
    <w:rsid w:val="003C5CA5"/>
    <w:rsid w:val="003E35DD"/>
    <w:rsid w:val="003E43B4"/>
    <w:rsid w:val="003E5B32"/>
    <w:rsid w:val="003E70A9"/>
    <w:rsid w:val="003F728F"/>
    <w:rsid w:val="004250AB"/>
    <w:rsid w:val="00430518"/>
    <w:rsid w:val="00457999"/>
    <w:rsid w:val="00460237"/>
    <w:rsid w:val="0048046D"/>
    <w:rsid w:val="00480598"/>
    <w:rsid w:val="00481ACE"/>
    <w:rsid w:val="00490450"/>
    <w:rsid w:val="004B193B"/>
    <w:rsid w:val="004B5320"/>
    <w:rsid w:val="004D3184"/>
    <w:rsid w:val="004E1436"/>
    <w:rsid w:val="004E5F29"/>
    <w:rsid w:val="004E734B"/>
    <w:rsid w:val="00500C38"/>
    <w:rsid w:val="00500F5F"/>
    <w:rsid w:val="0050508A"/>
    <w:rsid w:val="005055BB"/>
    <w:rsid w:val="00511573"/>
    <w:rsid w:val="005159DD"/>
    <w:rsid w:val="00517649"/>
    <w:rsid w:val="00524CE8"/>
    <w:rsid w:val="0052696D"/>
    <w:rsid w:val="00526CD6"/>
    <w:rsid w:val="00532DCC"/>
    <w:rsid w:val="00537726"/>
    <w:rsid w:val="00540684"/>
    <w:rsid w:val="00542EF4"/>
    <w:rsid w:val="00547594"/>
    <w:rsid w:val="00554DAE"/>
    <w:rsid w:val="00554E2E"/>
    <w:rsid w:val="00557434"/>
    <w:rsid w:val="00564E1C"/>
    <w:rsid w:val="00566243"/>
    <w:rsid w:val="00567D5C"/>
    <w:rsid w:val="00573C0A"/>
    <w:rsid w:val="00574EA1"/>
    <w:rsid w:val="0058374F"/>
    <w:rsid w:val="005868D4"/>
    <w:rsid w:val="005873B8"/>
    <w:rsid w:val="00587B97"/>
    <w:rsid w:val="00594B26"/>
    <w:rsid w:val="00594B67"/>
    <w:rsid w:val="00596C5F"/>
    <w:rsid w:val="00597866"/>
    <w:rsid w:val="005A183D"/>
    <w:rsid w:val="005A566F"/>
    <w:rsid w:val="005A66E8"/>
    <w:rsid w:val="005B0D7B"/>
    <w:rsid w:val="005C100D"/>
    <w:rsid w:val="005C4854"/>
    <w:rsid w:val="005D4BEE"/>
    <w:rsid w:val="005D5D4F"/>
    <w:rsid w:val="005E3505"/>
    <w:rsid w:val="005E55C1"/>
    <w:rsid w:val="005E75B3"/>
    <w:rsid w:val="005F01C5"/>
    <w:rsid w:val="00604AFD"/>
    <w:rsid w:val="00604BC3"/>
    <w:rsid w:val="00606CD5"/>
    <w:rsid w:val="00612394"/>
    <w:rsid w:val="00612A02"/>
    <w:rsid w:val="00615775"/>
    <w:rsid w:val="00622B7C"/>
    <w:rsid w:val="00631DD5"/>
    <w:rsid w:val="006457ED"/>
    <w:rsid w:val="00646DF1"/>
    <w:rsid w:val="0065399E"/>
    <w:rsid w:val="00657F57"/>
    <w:rsid w:val="00660921"/>
    <w:rsid w:val="00662F33"/>
    <w:rsid w:val="00666557"/>
    <w:rsid w:val="00666F40"/>
    <w:rsid w:val="006865A4"/>
    <w:rsid w:val="00697C57"/>
    <w:rsid w:val="006A4EB7"/>
    <w:rsid w:val="006A72FA"/>
    <w:rsid w:val="006A7E29"/>
    <w:rsid w:val="006D1B0C"/>
    <w:rsid w:val="006D32C8"/>
    <w:rsid w:val="006E6CFD"/>
    <w:rsid w:val="006F63A2"/>
    <w:rsid w:val="00714027"/>
    <w:rsid w:val="00720E47"/>
    <w:rsid w:val="00722DDE"/>
    <w:rsid w:val="007253CC"/>
    <w:rsid w:val="00731650"/>
    <w:rsid w:val="00732A02"/>
    <w:rsid w:val="007525F2"/>
    <w:rsid w:val="00753809"/>
    <w:rsid w:val="0076068D"/>
    <w:rsid w:val="00764D0E"/>
    <w:rsid w:val="0077120C"/>
    <w:rsid w:val="007766F3"/>
    <w:rsid w:val="007810D7"/>
    <w:rsid w:val="00782029"/>
    <w:rsid w:val="00787B82"/>
    <w:rsid w:val="007917B3"/>
    <w:rsid w:val="007954E0"/>
    <w:rsid w:val="007A249E"/>
    <w:rsid w:val="007A29CD"/>
    <w:rsid w:val="007A3DF4"/>
    <w:rsid w:val="007A458C"/>
    <w:rsid w:val="007A4EFD"/>
    <w:rsid w:val="007B289B"/>
    <w:rsid w:val="007B2D75"/>
    <w:rsid w:val="007B52E0"/>
    <w:rsid w:val="007C351D"/>
    <w:rsid w:val="007D05B3"/>
    <w:rsid w:val="007D36F3"/>
    <w:rsid w:val="007D5A96"/>
    <w:rsid w:val="007D7345"/>
    <w:rsid w:val="007E0EB4"/>
    <w:rsid w:val="007E1B22"/>
    <w:rsid w:val="007E6A32"/>
    <w:rsid w:val="007F13BC"/>
    <w:rsid w:val="007F671F"/>
    <w:rsid w:val="00826C6A"/>
    <w:rsid w:val="00830224"/>
    <w:rsid w:val="00840187"/>
    <w:rsid w:val="00840B63"/>
    <w:rsid w:val="00841577"/>
    <w:rsid w:val="00841F49"/>
    <w:rsid w:val="00850496"/>
    <w:rsid w:val="008750BF"/>
    <w:rsid w:val="00881594"/>
    <w:rsid w:val="00882762"/>
    <w:rsid w:val="00893061"/>
    <w:rsid w:val="008A11E5"/>
    <w:rsid w:val="008A3ED2"/>
    <w:rsid w:val="008B49AE"/>
    <w:rsid w:val="008C4DD2"/>
    <w:rsid w:val="008D53BD"/>
    <w:rsid w:val="008E094F"/>
    <w:rsid w:val="008E7C56"/>
    <w:rsid w:val="008F1C6E"/>
    <w:rsid w:val="008F1D04"/>
    <w:rsid w:val="008F4491"/>
    <w:rsid w:val="008F7DF6"/>
    <w:rsid w:val="00901C99"/>
    <w:rsid w:val="009104D9"/>
    <w:rsid w:val="00911469"/>
    <w:rsid w:val="00917636"/>
    <w:rsid w:val="009307CF"/>
    <w:rsid w:val="0093447B"/>
    <w:rsid w:val="009439D5"/>
    <w:rsid w:val="00944243"/>
    <w:rsid w:val="0094551E"/>
    <w:rsid w:val="00946EE5"/>
    <w:rsid w:val="00951FDD"/>
    <w:rsid w:val="00952685"/>
    <w:rsid w:val="00952E91"/>
    <w:rsid w:val="00976C63"/>
    <w:rsid w:val="0098105C"/>
    <w:rsid w:val="009840A2"/>
    <w:rsid w:val="009840F0"/>
    <w:rsid w:val="009973B4"/>
    <w:rsid w:val="009A46D4"/>
    <w:rsid w:val="009A5C98"/>
    <w:rsid w:val="009B0B5E"/>
    <w:rsid w:val="009B166F"/>
    <w:rsid w:val="009C739F"/>
    <w:rsid w:val="009D0224"/>
    <w:rsid w:val="009D2FCD"/>
    <w:rsid w:val="009F648E"/>
    <w:rsid w:val="00A0737E"/>
    <w:rsid w:val="00A20942"/>
    <w:rsid w:val="00A429A0"/>
    <w:rsid w:val="00A47744"/>
    <w:rsid w:val="00A5514D"/>
    <w:rsid w:val="00A6663B"/>
    <w:rsid w:val="00A673A2"/>
    <w:rsid w:val="00A72581"/>
    <w:rsid w:val="00A773F6"/>
    <w:rsid w:val="00A83781"/>
    <w:rsid w:val="00A83C0A"/>
    <w:rsid w:val="00A918A6"/>
    <w:rsid w:val="00AA1C98"/>
    <w:rsid w:val="00AB110A"/>
    <w:rsid w:val="00AB128A"/>
    <w:rsid w:val="00AC0F31"/>
    <w:rsid w:val="00AC20EA"/>
    <w:rsid w:val="00AC69D6"/>
    <w:rsid w:val="00AD2A74"/>
    <w:rsid w:val="00AD4726"/>
    <w:rsid w:val="00AF0EE4"/>
    <w:rsid w:val="00AF1828"/>
    <w:rsid w:val="00AF7938"/>
    <w:rsid w:val="00AF7B24"/>
    <w:rsid w:val="00B22CA6"/>
    <w:rsid w:val="00B233D6"/>
    <w:rsid w:val="00B5372D"/>
    <w:rsid w:val="00B609B3"/>
    <w:rsid w:val="00B62623"/>
    <w:rsid w:val="00B651C4"/>
    <w:rsid w:val="00B66370"/>
    <w:rsid w:val="00B80131"/>
    <w:rsid w:val="00B85395"/>
    <w:rsid w:val="00B860F4"/>
    <w:rsid w:val="00B902F5"/>
    <w:rsid w:val="00B93973"/>
    <w:rsid w:val="00B94994"/>
    <w:rsid w:val="00B97B4B"/>
    <w:rsid w:val="00BB3001"/>
    <w:rsid w:val="00BB60AA"/>
    <w:rsid w:val="00BB6242"/>
    <w:rsid w:val="00BC4A4B"/>
    <w:rsid w:val="00BC6A77"/>
    <w:rsid w:val="00BD2560"/>
    <w:rsid w:val="00BD2E2E"/>
    <w:rsid w:val="00BE1401"/>
    <w:rsid w:val="00BE1EE3"/>
    <w:rsid w:val="00BE3CC4"/>
    <w:rsid w:val="00BE6ABF"/>
    <w:rsid w:val="00BF2BA4"/>
    <w:rsid w:val="00BF36CD"/>
    <w:rsid w:val="00C06D0F"/>
    <w:rsid w:val="00C12A8C"/>
    <w:rsid w:val="00C254C6"/>
    <w:rsid w:val="00C36583"/>
    <w:rsid w:val="00C40C8F"/>
    <w:rsid w:val="00C41FE3"/>
    <w:rsid w:val="00C43603"/>
    <w:rsid w:val="00C43B3C"/>
    <w:rsid w:val="00C45BF7"/>
    <w:rsid w:val="00C611CF"/>
    <w:rsid w:val="00C63EBD"/>
    <w:rsid w:val="00C7612C"/>
    <w:rsid w:val="00C86531"/>
    <w:rsid w:val="00C90F3C"/>
    <w:rsid w:val="00C91EE9"/>
    <w:rsid w:val="00CA3949"/>
    <w:rsid w:val="00CA395F"/>
    <w:rsid w:val="00CA3DF5"/>
    <w:rsid w:val="00CA6266"/>
    <w:rsid w:val="00CA62A1"/>
    <w:rsid w:val="00CA7271"/>
    <w:rsid w:val="00CA786C"/>
    <w:rsid w:val="00CA7A94"/>
    <w:rsid w:val="00CB5540"/>
    <w:rsid w:val="00CC2F33"/>
    <w:rsid w:val="00CC3B92"/>
    <w:rsid w:val="00CE011F"/>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6740"/>
    <w:rsid w:val="00D679E1"/>
    <w:rsid w:val="00D72380"/>
    <w:rsid w:val="00D84E94"/>
    <w:rsid w:val="00D854FC"/>
    <w:rsid w:val="00D8626B"/>
    <w:rsid w:val="00D94E4D"/>
    <w:rsid w:val="00DA1442"/>
    <w:rsid w:val="00DA14C4"/>
    <w:rsid w:val="00DA289C"/>
    <w:rsid w:val="00DA7036"/>
    <w:rsid w:val="00DC074A"/>
    <w:rsid w:val="00DC3AF3"/>
    <w:rsid w:val="00DC74C8"/>
    <w:rsid w:val="00DC7BBE"/>
    <w:rsid w:val="00DD59DF"/>
    <w:rsid w:val="00DE1FB1"/>
    <w:rsid w:val="00DF01A2"/>
    <w:rsid w:val="00DF0BCF"/>
    <w:rsid w:val="00E00148"/>
    <w:rsid w:val="00E067BB"/>
    <w:rsid w:val="00E17034"/>
    <w:rsid w:val="00E22948"/>
    <w:rsid w:val="00E27F06"/>
    <w:rsid w:val="00E30A70"/>
    <w:rsid w:val="00E433F9"/>
    <w:rsid w:val="00E43D93"/>
    <w:rsid w:val="00E50574"/>
    <w:rsid w:val="00E524E1"/>
    <w:rsid w:val="00E57B8D"/>
    <w:rsid w:val="00E62278"/>
    <w:rsid w:val="00E632DD"/>
    <w:rsid w:val="00E67060"/>
    <w:rsid w:val="00E7295C"/>
    <w:rsid w:val="00E864FA"/>
    <w:rsid w:val="00E91F8A"/>
    <w:rsid w:val="00E9523C"/>
    <w:rsid w:val="00EA2038"/>
    <w:rsid w:val="00EB67B0"/>
    <w:rsid w:val="00EB798A"/>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138EF"/>
    <w:rsid w:val="00F21D10"/>
    <w:rsid w:val="00F27F2E"/>
    <w:rsid w:val="00F34101"/>
    <w:rsid w:val="00F46DF0"/>
    <w:rsid w:val="00F47EFD"/>
    <w:rsid w:val="00F5669B"/>
    <w:rsid w:val="00F643B8"/>
    <w:rsid w:val="00F7089F"/>
    <w:rsid w:val="00F76498"/>
    <w:rsid w:val="00F76D7F"/>
    <w:rsid w:val="00F90FCB"/>
    <w:rsid w:val="00F95C29"/>
    <w:rsid w:val="00FB153D"/>
    <w:rsid w:val="00FB1FAA"/>
    <w:rsid w:val="00FB3474"/>
    <w:rsid w:val="00FB5176"/>
    <w:rsid w:val="00FC27D8"/>
    <w:rsid w:val="00FC3F9C"/>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16657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9436136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842627800">
      <w:bodyDiv w:val="1"/>
      <w:marLeft w:val="0"/>
      <w:marRight w:val="0"/>
      <w:marTop w:val="0"/>
      <w:marBottom w:val="0"/>
      <w:divBdr>
        <w:top w:val="none" w:sz="0" w:space="0" w:color="auto"/>
        <w:left w:val="none" w:sz="0" w:space="0" w:color="auto"/>
        <w:bottom w:val="none" w:sz="0" w:space="0" w:color="auto"/>
        <w:right w:val="none" w:sz="0" w:space="0" w:color="auto"/>
      </w:divBdr>
    </w:div>
    <w:div w:id="1058746169">
      <w:bodyDiv w:val="1"/>
      <w:marLeft w:val="0"/>
      <w:marRight w:val="0"/>
      <w:marTop w:val="0"/>
      <w:marBottom w:val="0"/>
      <w:divBdr>
        <w:top w:val="none" w:sz="0" w:space="0" w:color="auto"/>
        <w:left w:val="none" w:sz="0" w:space="0" w:color="auto"/>
        <w:bottom w:val="none" w:sz="0" w:space="0" w:color="auto"/>
        <w:right w:val="none" w:sz="0" w:space="0" w:color="auto"/>
      </w:divBdr>
    </w:div>
    <w:div w:id="1223713322">
      <w:bodyDiv w:val="1"/>
      <w:marLeft w:val="0"/>
      <w:marRight w:val="0"/>
      <w:marTop w:val="0"/>
      <w:marBottom w:val="0"/>
      <w:divBdr>
        <w:top w:val="none" w:sz="0" w:space="0" w:color="auto"/>
        <w:left w:val="none" w:sz="0" w:space="0" w:color="auto"/>
        <w:bottom w:val="none" w:sz="0" w:space="0" w:color="auto"/>
        <w:right w:val="none" w:sz="0" w:space="0" w:color="auto"/>
      </w:divBdr>
    </w:div>
    <w:div w:id="1426537852">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5595654">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2004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E67EC-BF75-4AB7-A3ED-27B184D83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7115</TotalTime>
  <Pages>117</Pages>
  <Words>32576</Words>
  <Characters>185689</Characters>
  <Application>Microsoft Office Word</Application>
  <DocSecurity>0</DocSecurity>
  <Lines>1547</Lines>
  <Paragraphs>435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Боярова Анна Афанасьевна</cp:lastModifiedBy>
  <cp:revision>137</cp:revision>
  <cp:lastPrinted>2018-10-11T06:41:00Z</cp:lastPrinted>
  <dcterms:created xsi:type="dcterms:W3CDTF">2017-02-28T02:58:00Z</dcterms:created>
  <dcterms:modified xsi:type="dcterms:W3CDTF">2019-04-12T00:54:00Z</dcterms:modified>
</cp:coreProperties>
</file>